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61CBDDA1" w:rsidR="004F5FD7" w:rsidRPr="00A227D1" w:rsidRDefault="004F5FD7" w:rsidP="00232CAD">
      <w:pPr>
        <w:tabs>
          <w:tab w:val="left" w:pos="6358"/>
          <w:tab w:val="center" w:pos="6701"/>
        </w:tabs>
        <w:autoSpaceDE w:val="0"/>
        <w:autoSpaceDN w:val="0"/>
        <w:spacing w:after="0" w:line="240" w:lineRule="auto"/>
        <w:ind w:left="3714"/>
        <w:jc w:val="center"/>
        <w:rPr>
          <w:rFonts w:ascii="Times New Roman" w:hAnsi="Times New Roman"/>
          <w:b/>
          <w:sz w:val="24"/>
        </w:rPr>
      </w:pPr>
      <w:r w:rsidRPr="00A227D1">
        <w:rPr>
          <w:rFonts w:ascii="Times New Roman" w:eastAsiaTheme="minorEastAsia" w:hAnsi="Times New Roman"/>
          <w:b/>
          <w:bCs/>
          <w:sz w:val="24"/>
          <w:szCs w:val="24"/>
          <w:lang w:eastAsia="ru-RU"/>
        </w:rPr>
        <w:t>Банк России</w:t>
      </w:r>
    </w:p>
    <w:p w14:paraId="07C98579" w14:textId="767CE6E2" w:rsidR="004F5FD7" w:rsidRPr="00A227D1"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Pr="00A227D1" w:rsidRDefault="00BA3419" w:rsidP="009378D2">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Pr="00A227D1"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Pr="00A227D1"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A227D1"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A227D1"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A227D1">
        <w:rPr>
          <w:rFonts w:ascii="Times New Roman" w:eastAsiaTheme="minorEastAsia" w:hAnsi="Times New Roman"/>
          <w:b/>
          <w:bCs/>
          <w:sz w:val="26"/>
          <w:szCs w:val="26"/>
          <w:lang w:eastAsia="ru-RU"/>
        </w:rPr>
        <w:t>РЕШЕНИЕ О ВЫПУСКЕ ОБЛИГАЦИЙ</w:t>
      </w:r>
    </w:p>
    <w:p w14:paraId="2AB4E6D7" w14:textId="77777777" w:rsidR="004F5FD7" w:rsidRPr="00A227D1"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A227D1">
        <w:rPr>
          <w:rFonts w:ascii="Times New Roman" w:eastAsiaTheme="minorEastAsia" w:hAnsi="Times New Roman"/>
          <w:b/>
          <w:sz w:val="24"/>
          <w:szCs w:val="24"/>
          <w:lang w:eastAsia="ru-RU"/>
        </w:rPr>
        <w:t>Банк ВТБ (публичное акционерное общество)</w:t>
      </w:r>
    </w:p>
    <w:p w14:paraId="79088A10" w14:textId="531C270A" w:rsidR="004F5FD7" w:rsidRPr="00836B4B" w:rsidRDefault="004F5FD7" w:rsidP="00F179DE">
      <w:pPr>
        <w:spacing w:after="120" w:line="240" w:lineRule="auto"/>
        <w:jc w:val="center"/>
        <w:rPr>
          <w:rFonts w:ascii="Times New Roman" w:eastAsiaTheme="minorEastAsia" w:hAnsi="Times New Roman"/>
          <w:b/>
          <w:i/>
          <w:sz w:val="24"/>
          <w:szCs w:val="24"/>
          <w:lang w:eastAsia="ru-RU"/>
        </w:rPr>
      </w:pPr>
      <w:r w:rsidRPr="00A227D1">
        <w:rPr>
          <w:rFonts w:ascii="Times New Roman" w:hAnsi="Times New Roman"/>
          <w:b/>
          <w:i/>
          <w:sz w:val="24"/>
        </w:rPr>
        <w:t xml:space="preserve">Структурные процентные неконвертируемые бездокументарные </w:t>
      </w:r>
      <w:bookmarkStart w:id="0" w:name="_Hlk27581760"/>
      <w:r w:rsidRPr="00A227D1">
        <w:rPr>
          <w:rFonts w:ascii="Times New Roman" w:hAnsi="Times New Roman"/>
          <w:b/>
          <w:i/>
          <w:sz w:val="24"/>
        </w:rPr>
        <w:t xml:space="preserve">облигации с централизованным учетом прав </w:t>
      </w:r>
      <w:bookmarkEnd w:id="0"/>
      <w:r w:rsidRPr="00A227D1">
        <w:rPr>
          <w:rFonts w:ascii="Times New Roman" w:hAnsi="Times New Roman"/>
          <w:b/>
          <w:i/>
          <w:sz w:val="24"/>
        </w:rPr>
        <w:t xml:space="preserve">серии </w:t>
      </w:r>
      <w:r w:rsidR="00647AC1" w:rsidRPr="00A227D1">
        <w:rPr>
          <w:rFonts w:ascii="Times New Roman" w:eastAsiaTheme="minorEastAsia" w:hAnsi="Times New Roman"/>
          <w:b/>
          <w:i/>
          <w:sz w:val="24"/>
          <w:szCs w:val="24"/>
          <w:lang w:eastAsia="ru-RU"/>
        </w:rPr>
        <w:t>С-1-</w:t>
      </w:r>
      <w:r w:rsidR="00836B4B">
        <w:rPr>
          <w:rFonts w:ascii="Times New Roman" w:eastAsiaTheme="minorEastAsia" w:hAnsi="Times New Roman"/>
          <w:b/>
          <w:i/>
          <w:sz w:val="24"/>
          <w:szCs w:val="24"/>
          <w:lang w:eastAsia="ru-RU"/>
        </w:rPr>
        <w:t>16</w:t>
      </w:r>
      <w:r w:rsidR="00836B4B" w:rsidRPr="00836B4B">
        <w:rPr>
          <w:rFonts w:ascii="Times New Roman" w:eastAsiaTheme="minorEastAsia" w:hAnsi="Times New Roman"/>
          <w:b/>
          <w:i/>
          <w:sz w:val="24"/>
          <w:szCs w:val="24"/>
          <w:lang w:eastAsia="ru-RU"/>
        </w:rPr>
        <w:t>6</w:t>
      </w:r>
      <w:r w:rsidR="00836B4B">
        <w:rPr>
          <w:rFonts w:ascii="Times New Roman" w:eastAsiaTheme="minorEastAsia" w:hAnsi="Times New Roman"/>
          <w:b/>
          <w:i/>
          <w:sz w:val="24"/>
          <w:szCs w:val="24"/>
          <w:lang w:eastAsia="ru-RU"/>
        </w:rPr>
        <w:t>1</w:t>
      </w:r>
    </w:p>
    <w:p w14:paraId="53E81FBC" w14:textId="77777777" w:rsidR="008F58CF" w:rsidRPr="00A227D1" w:rsidRDefault="008F58CF" w:rsidP="00F179DE">
      <w:pPr>
        <w:spacing w:after="120" w:line="240" w:lineRule="auto"/>
        <w:jc w:val="center"/>
        <w:rPr>
          <w:rFonts w:ascii="Times New Roman" w:eastAsiaTheme="minorEastAsia" w:hAnsi="Times New Roman"/>
          <w:b/>
          <w:i/>
          <w:sz w:val="24"/>
          <w:szCs w:val="24"/>
          <w:lang w:eastAsia="ru-RU"/>
        </w:rPr>
      </w:pPr>
      <w:bookmarkStart w:id="1" w:name="_GoBack"/>
      <w:bookmarkEnd w:id="1"/>
    </w:p>
    <w:p w14:paraId="57A57E59" w14:textId="799220E0" w:rsidR="004F5FD7" w:rsidRPr="00A227D1"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sidRPr="00A227D1">
        <w:rPr>
          <w:rFonts w:ascii="Times New Roman" w:eastAsiaTheme="minorEastAsia" w:hAnsi="Times New Roman"/>
          <w:b/>
          <w:bCs/>
          <w:sz w:val="26"/>
          <w:szCs w:val="26"/>
          <w:lang w:eastAsia="ru-RU"/>
        </w:rPr>
        <w:t>ОБЛИГАЦИИ</w:t>
      </w:r>
      <w:r w:rsidR="00547469" w:rsidRPr="00A227D1">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A227D1" w:rsidRDefault="004F5FD7" w:rsidP="00614FFF">
      <w:pPr>
        <w:spacing w:after="120" w:line="240" w:lineRule="auto"/>
        <w:jc w:val="both"/>
        <w:rPr>
          <w:rFonts w:ascii="Times New Roman" w:eastAsiaTheme="minorEastAsia" w:hAnsi="Times New Roman"/>
          <w:szCs w:val="24"/>
          <w:lang w:eastAsia="ru-RU"/>
        </w:rPr>
      </w:pPr>
      <w:r w:rsidRPr="00A227D1">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A227D1"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A227D1">
        <w:rPr>
          <w:rFonts w:ascii="Times New Roman" w:eastAsiaTheme="minorEastAsia" w:hAnsi="Times New Roman"/>
          <w:szCs w:val="24"/>
          <w:lang w:eastAsia="ru-RU"/>
        </w:rPr>
        <w:t xml:space="preserve">Место нахождения </w:t>
      </w:r>
      <w:r w:rsidR="00B42179" w:rsidRPr="00A227D1">
        <w:rPr>
          <w:rFonts w:ascii="Times New Roman" w:eastAsiaTheme="minorEastAsia" w:hAnsi="Times New Roman"/>
          <w:szCs w:val="24"/>
          <w:lang w:eastAsia="ru-RU"/>
        </w:rPr>
        <w:t>э</w:t>
      </w:r>
      <w:r w:rsidRPr="00A227D1">
        <w:rPr>
          <w:rFonts w:ascii="Times New Roman" w:eastAsiaTheme="minorEastAsia" w:hAnsi="Times New Roman"/>
          <w:szCs w:val="24"/>
          <w:lang w:eastAsia="ru-RU"/>
        </w:rPr>
        <w:t xml:space="preserve">митента: </w:t>
      </w:r>
      <w:r w:rsidRPr="00A227D1">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Pr="00A227D1"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Pr="00A227D1"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Pr="00A227D1"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A227D1" w14:paraId="5F74863E" w14:textId="77777777" w:rsidTr="009378D2">
        <w:tc>
          <w:tcPr>
            <w:tcW w:w="6521" w:type="dxa"/>
            <w:gridSpan w:val="7"/>
            <w:tcBorders>
              <w:top w:val="single" w:sz="4" w:space="0" w:color="auto"/>
              <w:left w:val="single" w:sz="4" w:space="0" w:color="auto"/>
              <w:right w:val="nil"/>
            </w:tcBorders>
            <w:vAlign w:val="bottom"/>
          </w:tcPr>
          <w:p w14:paraId="48E043E0" w14:textId="77777777" w:rsidR="00647AC1" w:rsidRPr="00A227D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6F66962E" w14:textId="39827C45" w:rsidR="0012786B" w:rsidRPr="00A227D1" w:rsidRDefault="0012786B" w:rsidP="0012786B">
            <w:pPr>
              <w:spacing w:after="0" w:line="240" w:lineRule="auto"/>
              <w:ind w:left="80"/>
              <w:rPr>
                <w:rFonts w:ascii="Times New Roman" w:eastAsia="Times New Roman" w:hAnsi="Times New Roman"/>
                <w:b/>
                <w:color w:val="000000"/>
                <w:sz w:val="24"/>
                <w:szCs w:val="24"/>
                <w:lang w:eastAsia="ru-RU"/>
              </w:rPr>
            </w:pPr>
            <w:r w:rsidRPr="00A227D1">
              <w:rPr>
                <w:rFonts w:ascii="Times New Roman" w:eastAsia="Times New Roman" w:hAnsi="Times New Roman"/>
                <w:b/>
                <w:color w:val="000000"/>
                <w:sz w:val="24"/>
                <w:szCs w:val="24"/>
                <w:lang w:eastAsia="ru-RU"/>
              </w:rPr>
              <w:t>Начальник Управления казначейских операций</w:t>
            </w:r>
            <w:r w:rsidR="00836B4B" w:rsidRPr="00836B4B">
              <w:rPr>
                <w:rFonts w:ascii="Times New Roman" w:eastAsia="Times New Roman" w:hAnsi="Times New Roman"/>
                <w:b/>
                <w:color w:val="000000"/>
                <w:sz w:val="24"/>
                <w:szCs w:val="24"/>
                <w:lang w:eastAsia="ru-RU"/>
              </w:rPr>
              <w:t xml:space="preserve"> </w:t>
            </w:r>
            <w:r w:rsidRPr="00A227D1">
              <w:rPr>
                <w:rFonts w:ascii="Times New Roman" w:eastAsia="Times New Roman" w:hAnsi="Times New Roman"/>
                <w:b/>
                <w:color w:val="000000"/>
                <w:sz w:val="24"/>
                <w:szCs w:val="24"/>
                <w:lang w:eastAsia="ru-RU"/>
              </w:rPr>
              <w:t>на открытых рынках Казначейства</w:t>
            </w:r>
            <w:r w:rsidR="00836B4B" w:rsidRPr="00836B4B">
              <w:rPr>
                <w:rFonts w:ascii="Times New Roman" w:eastAsia="Times New Roman" w:hAnsi="Times New Roman"/>
                <w:b/>
                <w:color w:val="000000"/>
                <w:sz w:val="24"/>
                <w:szCs w:val="24"/>
                <w:lang w:eastAsia="ru-RU"/>
              </w:rPr>
              <w:t xml:space="preserve"> </w:t>
            </w:r>
            <w:r w:rsidR="00836B4B">
              <w:rPr>
                <w:rFonts w:ascii="Times New Roman" w:eastAsia="Times New Roman" w:hAnsi="Times New Roman"/>
                <w:b/>
                <w:color w:val="000000"/>
                <w:sz w:val="24"/>
                <w:szCs w:val="24"/>
                <w:lang w:eastAsia="ru-RU"/>
              </w:rPr>
              <w:t>-</w:t>
            </w:r>
            <w:r w:rsidR="00836B4B" w:rsidRPr="00836B4B">
              <w:rPr>
                <w:rFonts w:ascii="Times New Roman" w:eastAsia="Times New Roman" w:hAnsi="Times New Roman"/>
                <w:b/>
                <w:color w:val="000000"/>
                <w:sz w:val="24"/>
                <w:szCs w:val="24"/>
                <w:lang w:eastAsia="ru-RU"/>
              </w:rPr>
              <w:t xml:space="preserve"> </w:t>
            </w:r>
            <w:r w:rsidR="00836B4B">
              <w:rPr>
                <w:rFonts w:ascii="Times New Roman" w:eastAsia="Times New Roman" w:hAnsi="Times New Roman"/>
                <w:b/>
                <w:color w:val="000000"/>
                <w:sz w:val="24"/>
                <w:szCs w:val="24"/>
                <w:lang w:eastAsia="ru-RU"/>
              </w:rPr>
              <w:t>вице-президент</w:t>
            </w:r>
            <w:r w:rsidRPr="00A227D1">
              <w:rPr>
                <w:rFonts w:ascii="Times New Roman" w:eastAsia="Times New Roman" w:hAnsi="Times New Roman"/>
                <w:b/>
                <w:color w:val="000000"/>
                <w:sz w:val="24"/>
                <w:szCs w:val="24"/>
                <w:lang w:eastAsia="ru-RU"/>
              </w:rPr>
              <w:t xml:space="preserve">, </w:t>
            </w:r>
          </w:p>
          <w:p w14:paraId="1C2D032A" w14:textId="77777777" w:rsidR="00836B4B" w:rsidRDefault="0012786B" w:rsidP="00836B4B">
            <w:pPr>
              <w:spacing w:after="0" w:line="240" w:lineRule="auto"/>
              <w:ind w:left="80"/>
              <w:rPr>
                <w:rFonts w:ascii="Times New Roman" w:eastAsia="Times New Roman" w:hAnsi="Times New Roman"/>
                <w:b/>
                <w:color w:val="000000"/>
                <w:sz w:val="24"/>
                <w:szCs w:val="24"/>
                <w:lang w:eastAsia="ru-RU"/>
              </w:rPr>
            </w:pPr>
            <w:r w:rsidRPr="00A227D1">
              <w:rPr>
                <w:rFonts w:ascii="Times New Roman" w:eastAsia="Times New Roman" w:hAnsi="Times New Roman"/>
                <w:b/>
                <w:color w:val="000000"/>
                <w:sz w:val="24"/>
                <w:szCs w:val="24"/>
                <w:lang w:eastAsia="ru-RU"/>
              </w:rPr>
              <w:t>действующий на основании</w:t>
            </w:r>
            <w:r w:rsidR="00836B4B">
              <w:rPr>
                <w:rFonts w:ascii="Times New Roman" w:eastAsia="Times New Roman" w:hAnsi="Times New Roman"/>
                <w:b/>
                <w:color w:val="000000"/>
                <w:sz w:val="24"/>
                <w:szCs w:val="24"/>
                <w:lang w:eastAsia="ru-RU"/>
              </w:rPr>
              <w:t xml:space="preserve"> доверенности</w:t>
            </w:r>
          </w:p>
          <w:p w14:paraId="2403B94E" w14:textId="1063FCD9" w:rsidR="00647AC1" w:rsidRPr="00A227D1" w:rsidRDefault="00836B4B" w:rsidP="00836B4B">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№350000/668-ДН от </w:t>
            </w:r>
            <w:r w:rsidR="0012786B" w:rsidRPr="00A227D1">
              <w:rPr>
                <w:rFonts w:ascii="Times New Roman" w:eastAsia="Times New Roman" w:hAnsi="Times New Roman"/>
                <w:b/>
                <w:color w:val="000000"/>
                <w:sz w:val="24"/>
                <w:szCs w:val="24"/>
                <w:lang w:eastAsia="ru-RU"/>
              </w:rPr>
              <w:t>3</w:t>
            </w:r>
            <w:r>
              <w:rPr>
                <w:rFonts w:ascii="Times New Roman" w:eastAsia="Times New Roman" w:hAnsi="Times New Roman"/>
                <w:b/>
                <w:color w:val="000000"/>
                <w:sz w:val="24"/>
                <w:szCs w:val="24"/>
                <w:lang w:eastAsia="ru-RU"/>
              </w:rPr>
              <w:t>1.07.2025</w:t>
            </w:r>
          </w:p>
        </w:tc>
        <w:tc>
          <w:tcPr>
            <w:tcW w:w="360" w:type="dxa"/>
            <w:tcBorders>
              <w:top w:val="single" w:sz="4" w:space="0" w:color="auto"/>
              <w:left w:val="nil"/>
              <w:bottom w:val="nil"/>
              <w:right w:val="nil"/>
            </w:tcBorders>
            <w:vAlign w:val="bottom"/>
          </w:tcPr>
          <w:p w14:paraId="3DE8984A" w14:textId="77777777" w:rsidR="00647AC1" w:rsidRPr="00A227D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A227D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22C2BC1C" w:rsidR="00647AC1" w:rsidRPr="00A227D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sidRPr="00A227D1">
              <w:rPr>
                <w:rFonts w:ascii="Times New Roman" w:eastAsia="Times New Roman" w:hAnsi="Times New Roman"/>
                <w:b/>
                <w:color w:val="000000"/>
                <w:sz w:val="24"/>
                <w:szCs w:val="24"/>
                <w:lang w:eastAsia="ru-RU"/>
              </w:rPr>
              <w:t>Р</w:t>
            </w:r>
            <w:r w:rsidR="00647AC1" w:rsidRPr="00A227D1">
              <w:rPr>
                <w:rFonts w:ascii="Times New Roman" w:eastAsia="Times New Roman" w:hAnsi="Times New Roman"/>
                <w:b/>
                <w:color w:val="000000"/>
                <w:sz w:val="24"/>
                <w:szCs w:val="24"/>
                <w:lang w:eastAsia="ru-RU"/>
              </w:rPr>
              <w:t xml:space="preserve">.В. </w:t>
            </w:r>
            <w:r w:rsidRPr="00A227D1">
              <w:rPr>
                <w:rFonts w:ascii="Times New Roman" w:eastAsia="Times New Roman" w:hAnsi="Times New Roman"/>
                <w:b/>
                <w:color w:val="000000"/>
                <w:sz w:val="24"/>
                <w:szCs w:val="24"/>
                <w:lang w:eastAsia="ru-RU"/>
              </w:rPr>
              <w:t>Калинин</w:t>
            </w:r>
          </w:p>
        </w:tc>
      </w:tr>
      <w:tr w:rsidR="00647AC1" w:rsidRPr="00A227D1" w14:paraId="72B72606" w14:textId="77777777" w:rsidTr="009378D2">
        <w:tc>
          <w:tcPr>
            <w:tcW w:w="760" w:type="dxa"/>
            <w:tcBorders>
              <w:left w:val="single" w:sz="4" w:space="0" w:color="auto"/>
              <w:bottom w:val="single" w:sz="4" w:space="0" w:color="auto"/>
              <w:right w:val="nil"/>
            </w:tcBorders>
            <w:vAlign w:val="bottom"/>
          </w:tcPr>
          <w:p w14:paraId="144EDCEE" w14:textId="77777777" w:rsidR="00647AC1" w:rsidRPr="00A227D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A227D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A227D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A227D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A227D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A227D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A227D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A227D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A227D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A227D1" w:rsidRDefault="004F5FD7" w:rsidP="00614FFF">
      <w:pPr>
        <w:spacing w:line="240" w:lineRule="auto"/>
        <w:rPr>
          <w:rFonts w:ascii="Times New Roman" w:hAnsi="Times New Roman"/>
          <w:szCs w:val="24"/>
          <w:u w:val="single"/>
        </w:rPr>
      </w:pPr>
      <w:r w:rsidRPr="00A227D1">
        <w:rPr>
          <w:u w:val="single"/>
        </w:rPr>
        <w:br w:type="page"/>
      </w:r>
    </w:p>
    <w:p w14:paraId="0617F4FE" w14:textId="77777777" w:rsidR="004F5FD7" w:rsidRPr="00A227D1" w:rsidRDefault="004F5FD7" w:rsidP="00614FFF">
      <w:pPr>
        <w:pStyle w:val="Default"/>
        <w:spacing w:after="240"/>
        <w:jc w:val="both"/>
        <w:rPr>
          <w:sz w:val="22"/>
          <w:szCs w:val="22"/>
          <w:u w:val="single"/>
        </w:rPr>
      </w:pPr>
      <w:r w:rsidRPr="00A227D1">
        <w:rPr>
          <w:sz w:val="22"/>
          <w:szCs w:val="22"/>
          <w:u w:val="single"/>
        </w:rPr>
        <w:lastRenderedPageBreak/>
        <w:t>Термины, понятия и аббревиатуры (сокращения):</w:t>
      </w:r>
    </w:p>
    <w:p w14:paraId="601E7649" w14:textId="5D5D4743" w:rsidR="004F5FD7" w:rsidRPr="00A227D1" w:rsidRDefault="004F5FD7" w:rsidP="00614FFF">
      <w:pPr>
        <w:pStyle w:val="Default"/>
        <w:spacing w:after="240"/>
        <w:jc w:val="both"/>
        <w:rPr>
          <w:sz w:val="22"/>
          <w:szCs w:val="22"/>
        </w:rPr>
      </w:pPr>
      <w:r w:rsidRPr="00A227D1">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7C082117" w14:textId="20803ADF" w:rsidR="0043685E" w:rsidRPr="00A227D1"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bookmarkStart w:id="5" w:name="_Hlk53484423"/>
      <w:bookmarkEnd w:id="4"/>
      <w:r w:rsidRPr="00A227D1">
        <w:rPr>
          <w:rFonts w:ascii="Times New Roman" w:eastAsia="Times New Roman" w:hAnsi="Times New Roman"/>
          <w:bCs/>
          <w:iCs/>
          <w:u w:val="single"/>
          <w:lang w:eastAsia="ru-RU"/>
        </w:rPr>
        <w:t xml:space="preserve">Барьер </w:t>
      </w:r>
      <w:r w:rsidR="00B22DD0" w:rsidRPr="00A227D1">
        <w:rPr>
          <w:rFonts w:ascii="Times New Roman" w:eastAsia="Times New Roman" w:hAnsi="Times New Roman"/>
          <w:bCs/>
          <w:iCs/>
          <w:u w:val="single"/>
          <w:lang w:eastAsia="ru-RU"/>
        </w:rPr>
        <w:t>исполнения</w:t>
      </w:r>
      <w:r w:rsidR="00B22DD0" w:rsidRPr="00A227D1">
        <w:rPr>
          <w:rFonts w:ascii="Times New Roman" w:eastAsia="Times New Roman" w:hAnsi="Times New Roman"/>
          <w:bCs/>
          <w:iCs/>
          <w:lang w:eastAsia="ru-RU"/>
        </w:rPr>
        <w:t xml:space="preserve"> </w:t>
      </w:r>
      <w:r w:rsidRPr="00A227D1">
        <w:rPr>
          <w:rFonts w:ascii="Times New Roman" w:eastAsia="Times New Roman" w:hAnsi="Times New Roman"/>
          <w:bCs/>
          <w:iCs/>
          <w:lang w:eastAsia="ru-RU"/>
        </w:rPr>
        <w:t xml:space="preserve">– </w:t>
      </w:r>
      <w:r w:rsidR="002374D7" w:rsidRPr="00A227D1">
        <w:rPr>
          <w:rFonts w:ascii="Times New Roman" w:eastAsia="Times New Roman" w:hAnsi="Times New Roman"/>
          <w:bCs/>
          <w:iCs/>
          <w:lang w:eastAsia="ru-RU"/>
        </w:rPr>
        <w:t>величина</w:t>
      </w:r>
      <w:r w:rsidR="00742BBE" w:rsidRPr="00A227D1">
        <w:rPr>
          <w:rFonts w:ascii="Times New Roman" w:eastAsia="Times New Roman" w:hAnsi="Times New Roman"/>
          <w:bCs/>
          <w:iCs/>
          <w:lang w:eastAsia="ru-RU"/>
        </w:rPr>
        <w:t xml:space="preserve"> в процентах</w:t>
      </w:r>
      <w:r w:rsidR="00250836" w:rsidRPr="00A227D1">
        <w:rPr>
          <w:rFonts w:ascii="Times New Roman" w:eastAsia="Times New Roman" w:hAnsi="Times New Roman"/>
          <w:bCs/>
          <w:iCs/>
          <w:lang w:eastAsia="ru-RU"/>
        </w:rPr>
        <w:t>,</w:t>
      </w:r>
      <w:r w:rsidR="000B0E46" w:rsidRPr="00A227D1">
        <w:rPr>
          <w:rFonts w:ascii="Times New Roman" w:eastAsia="Times New Roman" w:hAnsi="Times New Roman"/>
          <w:bCs/>
          <w:iCs/>
          <w:lang w:eastAsia="ru-RU"/>
        </w:rPr>
        <w:t xml:space="preserve"> котор</w:t>
      </w:r>
      <w:r w:rsidR="005B1862" w:rsidRPr="00A227D1">
        <w:rPr>
          <w:rFonts w:ascii="Times New Roman" w:eastAsia="Times New Roman" w:hAnsi="Times New Roman"/>
          <w:bCs/>
          <w:iCs/>
          <w:lang w:eastAsia="ru-RU"/>
        </w:rPr>
        <w:t>ая</w:t>
      </w:r>
      <w:r w:rsidR="009F4C37" w:rsidRPr="00A227D1">
        <w:rPr>
          <w:rFonts w:ascii="Times New Roman" w:eastAsia="Times New Roman" w:hAnsi="Times New Roman"/>
          <w:bCs/>
          <w:iCs/>
          <w:lang w:eastAsia="ru-RU"/>
        </w:rPr>
        <w:t xml:space="preserve"> либо порядок определения</w:t>
      </w:r>
      <w:r w:rsidR="000B0E46" w:rsidRPr="00A227D1">
        <w:rPr>
          <w:rFonts w:ascii="Times New Roman" w:eastAsia="Times New Roman" w:hAnsi="Times New Roman"/>
          <w:bCs/>
          <w:iCs/>
          <w:lang w:eastAsia="ru-RU"/>
        </w:rPr>
        <w:t xml:space="preserve"> котор</w:t>
      </w:r>
      <w:r w:rsidR="001F398D" w:rsidRPr="00A227D1">
        <w:rPr>
          <w:rFonts w:ascii="Times New Roman" w:eastAsia="Times New Roman" w:hAnsi="Times New Roman"/>
          <w:bCs/>
          <w:iCs/>
          <w:lang w:eastAsia="ru-RU"/>
        </w:rPr>
        <w:t>ой</w:t>
      </w:r>
      <w:r w:rsidR="000B0E46" w:rsidRPr="00A227D1">
        <w:rPr>
          <w:rFonts w:ascii="Times New Roman" w:eastAsia="Times New Roman" w:hAnsi="Times New Roman"/>
          <w:bCs/>
          <w:iCs/>
          <w:lang w:eastAsia="ru-RU"/>
        </w:rPr>
        <w:t xml:space="preserve"> в таком </w:t>
      </w:r>
      <w:bookmarkStart w:id="6" w:name="_Hlk63169669"/>
      <w:r w:rsidR="000B0E46" w:rsidRPr="00A227D1">
        <w:rPr>
          <w:rFonts w:ascii="Times New Roman" w:eastAsia="Times New Roman" w:hAnsi="Times New Roman"/>
          <w:bCs/>
          <w:iCs/>
          <w:lang w:eastAsia="ru-RU"/>
        </w:rPr>
        <w:t>качестве</w:t>
      </w:r>
      <w:r w:rsidR="002374D7" w:rsidRPr="00A227D1">
        <w:rPr>
          <w:rFonts w:ascii="Times New Roman" w:eastAsia="Times New Roman" w:hAnsi="Times New Roman"/>
          <w:bCs/>
          <w:iCs/>
          <w:lang w:eastAsia="ru-RU"/>
        </w:rPr>
        <w:t xml:space="preserve"> предусмотрен</w:t>
      </w:r>
      <w:r w:rsidR="009F4C37" w:rsidRPr="00A227D1">
        <w:rPr>
          <w:rFonts w:ascii="Times New Roman" w:eastAsia="Times New Roman" w:hAnsi="Times New Roman"/>
          <w:bCs/>
          <w:iCs/>
          <w:lang w:eastAsia="ru-RU"/>
        </w:rPr>
        <w:t>ы</w:t>
      </w:r>
      <w:r w:rsidR="002374D7" w:rsidRPr="00A227D1">
        <w:rPr>
          <w:rFonts w:ascii="Times New Roman" w:eastAsia="Times New Roman" w:hAnsi="Times New Roman"/>
          <w:bCs/>
          <w:iCs/>
          <w:lang w:eastAsia="ru-RU"/>
        </w:rPr>
        <w:t xml:space="preserve"> в </w:t>
      </w:r>
      <w:r w:rsidR="00443CAC" w:rsidRPr="00A227D1">
        <w:rPr>
          <w:rFonts w:ascii="Times New Roman" w:eastAsia="Times New Roman" w:hAnsi="Times New Roman"/>
          <w:bCs/>
          <w:iCs/>
          <w:lang w:eastAsia="ru-RU"/>
        </w:rPr>
        <w:t>Р</w:t>
      </w:r>
      <w:r w:rsidR="002374D7" w:rsidRPr="00A227D1">
        <w:rPr>
          <w:rFonts w:ascii="Times New Roman" w:eastAsia="Times New Roman" w:hAnsi="Times New Roman"/>
          <w:bCs/>
          <w:iCs/>
          <w:lang w:eastAsia="ru-RU"/>
        </w:rPr>
        <w:t>ешении о ключевых условиях</w:t>
      </w:r>
      <w:r w:rsidR="00C07B8C" w:rsidRPr="00A227D1">
        <w:rPr>
          <w:rFonts w:ascii="Times New Roman" w:eastAsia="Times New Roman" w:hAnsi="Times New Roman"/>
          <w:bCs/>
          <w:iCs/>
          <w:lang w:eastAsia="ru-RU"/>
        </w:rPr>
        <w:t xml:space="preserve"> </w:t>
      </w:r>
      <w:r w:rsidR="00F541DE" w:rsidRPr="00A227D1">
        <w:rPr>
          <w:rFonts w:ascii="Times New Roman" w:eastAsia="Times New Roman" w:hAnsi="Times New Roman"/>
          <w:bCs/>
          <w:iCs/>
          <w:lang w:eastAsia="ru-RU"/>
        </w:rPr>
        <w:t>в отношении</w:t>
      </w:r>
      <w:r w:rsidR="00C07B8C" w:rsidRPr="00A227D1">
        <w:rPr>
          <w:rFonts w:ascii="Times New Roman" w:eastAsia="Times New Roman" w:hAnsi="Times New Roman"/>
          <w:bCs/>
          <w:iCs/>
          <w:lang w:eastAsia="ru-RU"/>
        </w:rPr>
        <w:t xml:space="preserve"> Суммы расч</w:t>
      </w:r>
      <w:r w:rsidR="00576C4E" w:rsidRPr="00A227D1">
        <w:rPr>
          <w:rFonts w:ascii="Times New Roman" w:eastAsia="Times New Roman" w:hAnsi="Times New Roman"/>
          <w:bCs/>
          <w:iCs/>
          <w:lang w:eastAsia="ru-RU"/>
        </w:rPr>
        <w:t>е</w:t>
      </w:r>
      <w:r w:rsidR="00C07B8C" w:rsidRPr="00A227D1">
        <w:rPr>
          <w:rFonts w:ascii="Times New Roman" w:eastAsia="Times New Roman" w:hAnsi="Times New Roman"/>
          <w:bCs/>
          <w:iCs/>
          <w:lang w:eastAsia="ru-RU"/>
        </w:rPr>
        <w:t>та</w:t>
      </w:r>
      <w:bookmarkEnd w:id="6"/>
      <w:r w:rsidR="003804CB" w:rsidRPr="00A227D1">
        <w:rPr>
          <w:rFonts w:ascii="Times New Roman" w:eastAsia="Times New Roman" w:hAnsi="Times New Roman"/>
          <w:bCs/>
          <w:iCs/>
          <w:lang w:eastAsia="ru-RU"/>
        </w:rPr>
        <w:t xml:space="preserve">, от достижения или недостижения которого будет зависеть </w:t>
      </w:r>
      <w:r w:rsidR="003804CB" w:rsidRPr="00A227D1">
        <w:rPr>
          <w:rFonts w:ascii="Times New Roman" w:hAnsi="Times New Roman"/>
        </w:rPr>
        <w:t>размер выплаты при погашении Облигаций, определяемый по Сумме расчета</w:t>
      </w:r>
      <w:r w:rsidR="00443CAC" w:rsidRPr="00A227D1">
        <w:rPr>
          <w:rFonts w:ascii="Times New Roman" w:eastAsia="Times New Roman" w:hAnsi="Times New Roman"/>
          <w:bCs/>
          <w:iCs/>
          <w:lang w:eastAsia="ru-RU"/>
        </w:rPr>
        <w:t>.</w:t>
      </w:r>
    </w:p>
    <w:p w14:paraId="52EADC27" w14:textId="6B477EC8" w:rsidR="00986D83" w:rsidRPr="00A227D1" w:rsidRDefault="0043685E" w:rsidP="00E6262F">
      <w:pPr>
        <w:spacing w:before="20" w:after="120"/>
        <w:jc w:val="both"/>
        <w:rPr>
          <w:rFonts w:ascii="Times New Roman" w:hAnsi="Times New Roman"/>
        </w:rPr>
      </w:pPr>
      <w:r w:rsidRPr="00A227D1">
        <w:rPr>
          <w:rFonts w:ascii="Times New Roman" w:hAnsi="Times New Roman"/>
        </w:rPr>
        <w:t xml:space="preserve">Барьер исполнения </w:t>
      </w:r>
      <w:r w:rsidR="00030E7F" w:rsidRPr="00A227D1">
        <w:rPr>
          <w:rFonts w:ascii="Times New Roman" w:hAnsi="Times New Roman"/>
        </w:rPr>
        <w:t xml:space="preserve">в отношении Суммы расчета </w:t>
      </w:r>
      <w:r w:rsidRPr="00A227D1">
        <w:rPr>
          <w:rFonts w:ascii="Times New Roman" w:hAnsi="Times New Roman"/>
        </w:rPr>
        <w:t xml:space="preserve">считается достигнутым в какую-либо дату (в том числе в Предельную дату оценки), если </w:t>
      </w:r>
      <w:r w:rsidR="005B1862" w:rsidRPr="00A227D1">
        <w:rPr>
          <w:rFonts w:ascii="Times New Roman" w:hAnsi="Times New Roman"/>
        </w:rPr>
        <w:t>значение Фиксинга</w:t>
      </w:r>
      <w:r w:rsidRPr="00A227D1">
        <w:rPr>
          <w:rFonts w:ascii="Times New Roman" w:hAnsi="Times New Roman"/>
        </w:rPr>
        <w:t xml:space="preserve"> в соответствующую дату ниже</w:t>
      </w:r>
      <w:r w:rsidR="008A6D5C" w:rsidRPr="00A227D1">
        <w:rPr>
          <w:rFonts w:ascii="Times New Roman" w:hAnsi="Times New Roman"/>
        </w:rPr>
        <w:t xml:space="preserve"> </w:t>
      </w:r>
      <w:r w:rsidRPr="00A227D1">
        <w:rPr>
          <w:rFonts w:ascii="Times New Roman" w:hAnsi="Times New Roman"/>
        </w:rPr>
        <w:t>Барьера исполнения</w:t>
      </w:r>
      <w:r w:rsidR="00D4128E" w:rsidRPr="00A227D1">
        <w:rPr>
          <w:rFonts w:ascii="Times New Roman" w:hAnsi="Times New Roman"/>
        </w:rPr>
        <w:t xml:space="preserve"> </w:t>
      </w:r>
      <w:r w:rsidR="00030E7F" w:rsidRPr="00A227D1">
        <w:rPr>
          <w:rFonts w:ascii="Times New Roman" w:hAnsi="Times New Roman"/>
        </w:rPr>
        <w:t>в отношении Суммы расчета</w:t>
      </w:r>
      <w:r w:rsidRPr="00A227D1">
        <w:rPr>
          <w:rFonts w:ascii="Times New Roman" w:hAnsi="Times New Roman"/>
        </w:rPr>
        <w:t>.</w:t>
      </w:r>
    </w:p>
    <w:p w14:paraId="4FB7756B" w14:textId="70C47237" w:rsidR="00C92F2E" w:rsidRPr="00A227D1"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A227D1">
        <w:rPr>
          <w:rFonts w:ascii="Times New Roman" w:eastAsia="Times New Roman" w:hAnsi="Times New Roman"/>
          <w:lang w:eastAsia="ru-RU"/>
        </w:rPr>
        <w:t xml:space="preserve">Если в Решении о ключевых условиях установлено, что Барьер </w:t>
      </w:r>
      <w:r w:rsidR="00B22DD0" w:rsidRPr="00A227D1">
        <w:rPr>
          <w:rFonts w:ascii="Times New Roman" w:eastAsia="Times New Roman" w:hAnsi="Times New Roman"/>
          <w:lang w:eastAsia="ru-RU"/>
        </w:rPr>
        <w:t xml:space="preserve">исполнения </w:t>
      </w:r>
      <w:r w:rsidR="00742BBE" w:rsidRPr="00A227D1">
        <w:rPr>
          <w:rFonts w:ascii="Times New Roman" w:eastAsia="Times New Roman" w:hAnsi="Times New Roman"/>
          <w:bCs/>
          <w:iCs/>
          <w:lang w:eastAsia="ru-RU"/>
        </w:rPr>
        <w:t>в отношении Суммы расч</w:t>
      </w:r>
      <w:r w:rsidR="00576C4E" w:rsidRPr="00A227D1">
        <w:rPr>
          <w:rFonts w:ascii="Times New Roman" w:eastAsia="Times New Roman" w:hAnsi="Times New Roman"/>
          <w:bCs/>
          <w:iCs/>
          <w:lang w:eastAsia="ru-RU"/>
        </w:rPr>
        <w:t>е</w:t>
      </w:r>
      <w:r w:rsidR="00742BBE" w:rsidRPr="00A227D1">
        <w:rPr>
          <w:rFonts w:ascii="Times New Roman" w:eastAsia="Times New Roman" w:hAnsi="Times New Roman"/>
          <w:bCs/>
          <w:iCs/>
          <w:lang w:eastAsia="ru-RU"/>
        </w:rPr>
        <w:t xml:space="preserve">та </w:t>
      </w:r>
      <w:r w:rsidR="00B22DD0" w:rsidRPr="00A227D1">
        <w:rPr>
          <w:rFonts w:ascii="Times New Roman" w:eastAsia="Times New Roman" w:hAnsi="Times New Roman"/>
          <w:lang w:eastAsia="ru-RU"/>
        </w:rPr>
        <w:t>не применим</w:t>
      </w:r>
      <w:r w:rsidRPr="00A227D1">
        <w:rPr>
          <w:rFonts w:ascii="Times New Roman" w:eastAsia="Times New Roman" w:hAnsi="Times New Roman"/>
          <w:lang w:eastAsia="ru-RU"/>
        </w:rPr>
        <w:t xml:space="preserve">, это означает, что Барьер </w:t>
      </w:r>
      <w:r w:rsidR="00B22DD0" w:rsidRPr="00A227D1">
        <w:rPr>
          <w:rFonts w:ascii="Times New Roman" w:eastAsia="Times New Roman" w:hAnsi="Times New Roman"/>
          <w:lang w:eastAsia="ru-RU"/>
        </w:rPr>
        <w:t>испо</w:t>
      </w:r>
      <w:r w:rsidR="00D12437" w:rsidRPr="00A227D1">
        <w:rPr>
          <w:rFonts w:ascii="Times New Roman" w:eastAsia="Times New Roman" w:hAnsi="Times New Roman"/>
          <w:lang w:eastAsia="ru-RU"/>
        </w:rPr>
        <w:t>л</w:t>
      </w:r>
      <w:r w:rsidR="00B22DD0" w:rsidRPr="00A227D1">
        <w:rPr>
          <w:rFonts w:ascii="Times New Roman" w:eastAsia="Times New Roman" w:hAnsi="Times New Roman"/>
          <w:lang w:eastAsia="ru-RU"/>
        </w:rPr>
        <w:t xml:space="preserve">нения </w:t>
      </w:r>
      <w:r w:rsidR="00742BBE" w:rsidRPr="00A227D1">
        <w:rPr>
          <w:rFonts w:ascii="Times New Roman" w:eastAsia="Times New Roman" w:hAnsi="Times New Roman"/>
          <w:bCs/>
          <w:iCs/>
          <w:lang w:eastAsia="ru-RU"/>
        </w:rPr>
        <w:t>в отношении Суммы расч</w:t>
      </w:r>
      <w:r w:rsidR="00576C4E" w:rsidRPr="00A227D1">
        <w:rPr>
          <w:rFonts w:ascii="Times New Roman" w:eastAsia="Times New Roman" w:hAnsi="Times New Roman"/>
          <w:bCs/>
          <w:iCs/>
          <w:lang w:eastAsia="ru-RU"/>
        </w:rPr>
        <w:t>е</w:t>
      </w:r>
      <w:r w:rsidR="00742BBE" w:rsidRPr="00A227D1">
        <w:rPr>
          <w:rFonts w:ascii="Times New Roman" w:eastAsia="Times New Roman" w:hAnsi="Times New Roman"/>
          <w:bCs/>
          <w:iCs/>
          <w:lang w:eastAsia="ru-RU"/>
        </w:rPr>
        <w:t>та</w:t>
      </w:r>
      <w:r w:rsidR="00742BBE" w:rsidRPr="00A227D1">
        <w:rPr>
          <w:rFonts w:ascii="Times New Roman" w:eastAsia="Times New Roman" w:hAnsi="Times New Roman"/>
          <w:lang w:eastAsia="ru-RU"/>
        </w:rPr>
        <w:t xml:space="preserve"> </w:t>
      </w:r>
      <w:r w:rsidRPr="00A227D1">
        <w:rPr>
          <w:rFonts w:ascii="Times New Roman" w:eastAsia="Times New Roman" w:hAnsi="Times New Roman"/>
          <w:lang w:eastAsia="ru-RU"/>
        </w:rPr>
        <w:t>достиг</w:t>
      </w:r>
      <w:r w:rsidR="00381A49" w:rsidRPr="00A227D1">
        <w:rPr>
          <w:rFonts w:ascii="Times New Roman" w:eastAsia="Times New Roman" w:hAnsi="Times New Roman"/>
          <w:lang w:eastAsia="ru-RU"/>
        </w:rPr>
        <w:t>ну</w:t>
      </w:r>
      <w:r w:rsidRPr="00A227D1">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A227D1">
        <w:rPr>
          <w:rFonts w:ascii="Times New Roman" w:eastAsiaTheme="minorEastAsia" w:hAnsi="Times New Roman"/>
          <w:lang w:eastAsia="ru-RU"/>
        </w:rPr>
        <w:t>.</w:t>
      </w:r>
    </w:p>
    <w:p w14:paraId="6571E515" w14:textId="562378F1" w:rsidR="002D469C" w:rsidRPr="00A227D1"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A227D1">
        <w:rPr>
          <w:rFonts w:ascii="Times New Roman" w:eastAsia="Times New Roman" w:hAnsi="Times New Roman"/>
          <w:bCs/>
          <w:iCs/>
          <w:u w:val="single"/>
          <w:lang w:eastAsia="ru-RU"/>
        </w:rPr>
        <w:t>Барьер отмены</w:t>
      </w:r>
      <w:r w:rsidRPr="00A227D1">
        <w:rPr>
          <w:rFonts w:ascii="Times New Roman" w:eastAsia="Times New Roman" w:hAnsi="Times New Roman"/>
          <w:bCs/>
          <w:iCs/>
          <w:lang w:eastAsia="ru-RU"/>
        </w:rPr>
        <w:t xml:space="preserve"> –</w:t>
      </w:r>
      <w:r w:rsidR="00A00744" w:rsidRPr="00A227D1">
        <w:rPr>
          <w:rFonts w:ascii="Times New Roman" w:eastAsia="Times New Roman" w:hAnsi="Times New Roman"/>
          <w:bCs/>
          <w:iCs/>
          <w:lang w:eastAsia="ru-RU"/>
        </w:rPr>
        <w:t xml:space="preserve"> </w:t>
      </w:r>
      <w:r w:rsidR="000B0E46" w:rsidRPr="00A227D1">
        <w:rPr>
          <w:rFonts w:ascii="Times New Roman" w:eastAsia="Times New Roman" w:hAnsi="Times New Roman"/>
          <w:bCs/>
          <w:iCs/>
          <w:lang w:eastAsia="ru-RU"/>
        </w:rPr>
        <w:t>величина</w:t>
      </w:r>
      <w:r w:rsidR="00742BBE" w:rsidRPr="00A227D1">
        <w:rPr>
          <w:rFonts w:ascii="Times New Roman" w:eastAsia="Times New Roman" w:hAnsi="Times New Roman"/>
          <w:bCs/>
          <w:iCs/>
          <w:lang w:eastAsia="ru-RU"/>
        </w:rPr>
        <w:t xml:space="preserve"> в процентах</w:t>
      </w:r>
      <w:r w:rsidR="001F398D" w:rsidRPr="00A227D1">
        <w:rPr>
          <w:rFonts w:ascii="Times New Roman" w:eastAsia="Times New Roman" w:hAnsi="Times New Roman"/>
          <w:bCs/>
          <w:iCs/>
          <w:lang w:eastAsia="ru-RU"/>
        </w:rPr>
        <w:t>, которая</w:t>
      </w:r>
      <w:r w:rsidR="000B0E46" w:rsidRPr="00A227D1">
        <w:rPr>
          <w:rFonts w:ascii="Times New Roman" w:eastAsia="Times New Roman" w:hAnsi="Times New Roman"/>
          <w:bCs/>
          <w:iCs/>
          <w:lang w:eastAsia="ru-RU"/>
        </w:rPr>
        <w:t xml:space="preserve"> либо порядок определения котор</w:t>
      </w:r>
      <w:r w:rsidR="003868BE" w:rsidRPr="00A227D1">
        <w:rPr>
          <w:rFonts w:ascii="Times New Roman" w:eastAsia="Times New Roman" w:hAnsi="Times New Roman"/>
          <w:bCs/>
          <w:iCs/>
          <w:lang w:eastAsia="ru-RU"/>
        </w:rPr>
        <w:t>ой</w:t>
      </w:r>
      <w:r w:rsidR="000B0E46" w:rsidRPr="00A227D1">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A227D1">
        <w:rPr>
          <w:rFonts w:ascii="Times New Roman" w:eastAsia="Times New Roman" w:hAnsi="Times New Roman"/>
          <w:bCs/>
          <w:iCs/>
          <w:lang w:eastAsia="ru-RU"/>
        </w:rPr>
        <w:t xml:space="preserve"> </w:t>
      </w:r>
      <w:r w:rsidR="00F541DE" w:rsidRPr="00A227D1">
        <w:rPr>
          <w:rFonts w:ascii="Times New Roman" w:eastAsia="Times New Roman" w:hAnsi="Times New Roman"/>
          <w:bCs/>
          <w:iCs/>
          <w:lang w:eastAsia="ru-RU"/>
        </w:rPr>
        <w:t>в отношении</w:t>
      </w:r>
      <w:r w:rsidR="004E56DE" w:rsidRPr="00A227D1">
        <w:rPr>
          <w:rFonts w:ascii="Times New Roman" w:eastAsia="Times New Roman" w:hAnsi="Times New Roman"/>
          <w:bCs/>
          <w:iCs/>
          <w:lang w:eastAsia="ru-RU"/>
        </w:rPr>
        <w:t xml:space="preserve"> Суммы расч</w:t>
      </w:r>
      <w:r w:rsidR="00576C4E" w:rsidRPr="00A227D1">
        <w:rPr>
          <w:rFonts w:ascii="Times New Roman" w:eastAsia="Times New Roman" w:hAnsi="Times New Roman"/>
          <w:bCs/>
          <w:iCs/>
          <w:lang w:eastAsia="ru-RU"/>
        </w:rPr>
        <w:t>е</w:t>
      </w:r>
      <w:r w:rsidR="004E56DE" w:rsidRPr="00A227D1">
        <w:rPr>
          <w:rFonts w:ascii="Times New Roman" w:eastAsia="Times New Roman" w:hAnsi="Times New Roman"/>
          <w:bCs/>
          <w:iCs/>
          <w:lang w:eastAsia="ru-RU"/>
        </w:rPr>
        <w:t>та и</w:t>
      </w:r>
      <w:r w:rsidR="00493876" w:rsidRPr="00A227D1">
        <w:rPr>
          <w:rFonts w:ascii="Times New Roman" w:eastAsia="Times New Roman" w:hAnsi="Times New Roman"/>
          <w:bCs/>
          <w:iCs/>
          <w:lang w:eastAsia="ru-RU"/>
        </w:rPr>
        <w:t xml:space="preserve"> (или)</w:t>
      </w:r>
      <w:r w:rsidR="004E56DE" w:rsidRPr="00A227D1">
        <w:rPr>
          <w:rFonts w:ascii="Times New Roman" w:eastAsia="Times New Roman" w:hAnsi="Times New Roman"/>
          <w:bCs/>
          <w:iCs/>
          <w:lang w:eastAsia="ru-RU"/>
        </w:rPr>
        <w:t xml:space="preserve"> </w:t>
      </w:r>
      <w:r w:rsidR="00F541DE" w:rsidRPr="00A227D1">
        <w:rPr>
          <w:rFonts w:ascii="Times New Roman" w:eastAsia="Times New Roman" w:hAnsi="Times New Roman"/>
          <w:bCs/>
          <w:iCs/>
          <w:lang w:eastAsia="ru-RU"/>
        </w:rPr>
        <w:t>в отношении</w:t>
      </w:r>
      <w:r w:rsidR="004E56DE" w:rsidRPr="00A227D1">
        <w:rPr>
          <w:rFonts w:ascii="Times New Roman" w:eastAsia="Times New Roman" w:hAnsi="Times New Roman"/>
          <w:bCs/>
          <w:iCs/>
          <w:lang w:eastAsia="ru-RU"/>
        </w:rPr>
        <w:t xml:space="preserve"> дополнительного дохода. Значения Барьера отмены </w:t>
      </w:r>
      <w:r w:rsidR="00F541DE" w:rsidRPr="00A227D1">
        <w:rPr>
          <w:rFonts w:ascii="Times New Roman" w:eastAsia="Times New Roman" w:hAnsi="Times New Roman"/>
          <w:bCs/>
          <w:iCs/>
          <w:lang w:eastAsia="ru-RU"/>
        </w:rPr>
        <w:t>в отношении</w:t>
      </w:r>
      <w:r w:rsidR="004E56DE" w:rsidRPr="00A227D1">
        <w:rPr>
          <w:rFonts w:ascii="Times New Roman" w:eastAsia="Times New Roman" w:hAnsi="Times New Roman"/>
          <w:bCs/>
          <w:iCs/>
          <w:lang w:eastAsia="ru-RU"/>
        </w:rPr>
        <w:t xml:space="preserve"> Суммы расч</w:t>
      </w:r>
      <w:r w:rsidR="00576C4E" w:rsidRPr="00A227D1">
        <w:rPr>
          <w:rFonts w:ascii="Times New Roman" w:eastAsia="Times New Roman" w:hAnsi="Times New Roman"/>
          <w:bCs/>
          <w:iCs/>
          <w:lang w:eastAsia="ru-RU"/>
        </w:rPr>
        <w:t>е</w:t>
      </w:r>
      <w:r w:rsidR="004E56DE" w:rsidRPr="00A227D1">
        <w:rPr>
          <w:rFonts w:ascii="Times New Roman" w:eastAsia="Times New Roman" w:hAnsi="Times New Roman"/>
          <w:bCs/>
          <w:iCs/>
          <w:lang w:eastAsia="ru-RU"/>
        </w:rPr>
        <w:t xml:space="preserve">та и Барьера отмены </w:t>
      </w:r>
      <w:r w:rsidR="00F541DE" w:rsidRPr="00A227D1">
        <w:rPr>
          <w:rFonts w:ascii="Times New Roman" w:eastAsia="Times New Roman" w:hAnsi="Times New Roman"/>
          <w:bCs/>
          <w:iCs/>
          <w:lang w:eastAsia="ru-RU"/>
        </w:rPr>
        <w:t xml:space="preserve">в отношении дополнительного дохода </w:t>
      </w:r>
      <w:r w:rsidR="004E56DE" w:rsidRPr="00A227D1">
        <w:rPr>
          <w:rFonts w:ascii="Times New Roman" w:eastAsia="Times New Roman" w:hAnsi="Times New Roman"/>
          <w:bCs/>
          <w:iCs/>
          <w:lang w:eastAsia="ru-RU"/>
        </w:rPr>
        <w:t>могут различаться</w:t>
      </w:r>
      <w:r w:rsidR="00A14825" w:rsidRPr="00A227D1">
        <w:rPr>
          <w:rFonts w:ascii="Times New Roman" w:eastAsia="Times New Roman" w:hAnsi="Times New Roman"/>
          <w:bCs/>
          <w:iCs/>
          <w:lang w:eastAsia="ru-RU"/>
        </w:rPr>
        <w:t>.</w:t>
      </w:r>
      <w:r w:rsidR="000B0E46" w:rsidRPr="00A227D1">
        <w:rPr>
          <w:rFonts w:ascii="Times New Roman" w:eastAsia="Times New Roman" w:hAnsi="Times New Roman"/>
          <w:bCs/>
          <w:iCs/>
          <w:lang w:eastAsia="ru-RU"/>
        </w:rPr>
        <w:t xml:space="preserve"> </w:t>
      </w:r>
      <w:r w:rsidR="00A33EFD" w:rsidRPr="00A227D1">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7C8F772" w:rsidR="003B4AF8" w:rsidRPr="00A227D1" w:rsidRDefault="003B4AF8" w:rsidP="00E6262F">
      <w:pPr>
        <w:spacing w:before="20" w:after="120" w:line="240" w:lineRule="auto"/>
        <w:jc w:val="both"/>
        <w:rPr>
          <w:rFonts w:ascii="Times New Roman" w:hAnsi="Times New Roman"/>
        </w:rPr>
      </w:pPr>
      <w:r w:rsidRPr="00A227D1">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47F81036" w:rsidR="00E56E12" w:rsidRPr="00A227D1" w:rsidRDefault="00E56E12" w:rsidP="009A65BE">
      <w:pPr>
        <w:autoSpaceDE w:val="0"/>
        <w:autoSpaceDN w:val="0"/>
        <w:adjustRightInd w:val="0"/>
        <w:spacing w:before="20" w:after="120" w:line="240" w:lineRule="auto"/>
        <w:jc w:val="both"/>
        <w:rPr>
          <w:rFonts w:ascii="Times New Roman" w:hAnsi="Times New Roman"/>
        </w:rPr>
      </w:pPr>
      <w:r w:rsidRPr="00A227D1">
        <w:rPr>
          <w:rFonts w:ascii="Times New Roman" w:eastAsia="Times New Roman" w:hAnsi="Times New Roman"/>
          <w:lang w:eastAsia="ru-RU"/>
        </w:rPr>
        <w:t>Барьер отмены</w:t>
      </w:r>
      <w:r w:rsidR="003B4AF8" w:rsidRPr="00A227D1">
        <w:rPr>
          <w:rFonts w:ascii="Times New Roman" w:eastAsia="Times New Roman" w:hAnsi="Times New Roman"/>
          <w:lang w:eastAsia="ru-RU"/>
        </w:rPr>
        <w:t xml:space="preserve"> в отношении Суммы расчета</w:t>
      </w:r>
      <w:r w:rsidRPr="00A227D1">
        <w:rPr>
          <w:rFonts w:ascii="Times New Roman" w:eastAsia="Times New Roman" w:hAnsi="Times New Roman"/>
          <w:lang w:eastAsia="ru-RU"/>
        </w:rPr>
        <w:t xml:space="preserve"> считается достигнутым в какую-либо дату (в том числе в Предельную дату оценки), если </w:t>
      </w:r>
      <w:r w:rsidR="005B1862" w:rsidRPr="00A227D1">
        <w:rPr>
          <w:rFonts w:ascii="Times New Roman" w:eastAsia="Times New Roman" w:hAnsi="Times New Roman"/>
          <w:lang w:eastAsia="ru-RU"/>
        </w:rPr>
        <w:t>значение Фиксинга</w:t>
      </w:r>
      <w:r w:rsidR="003868BE" w:rsidRPr="00A227D1">
        <w:rPr>
          <w:rFonts w:ascii="Times New Roman" w:eastAsia="Times New Roman" w:hAnsi="Times New Roman"/>
          <w:lang w:eastAsia="ru-RU"/>
        </w:rPr>
        <w:t xml:space="preserve"> в соответствующую дату</w:t>
      </w:r>
      <w:r w:rsidRPr="00A227D1">
        <w:rPr>
          <w:rFonts w:ascii="Times New Roman" w:eastAsia="Times New Roman" w:hAnsi="Times New Roman"/>
          <w:lang w:eastAsia="ru-RU"/>
        </w:rPr>
        <w:t xml:space="preserve"> ниже Барьера отмены</w:t>
      </w:r>
      <w:r w:rsidR="003B4AF8" w:rsidRPr="00A227D1">
        <w:rPr>
          <w:rFonts w:ascii="Times New Roman" w:eastAsia="Times New Roman" w:hAnsi="Times New Roman"/>
          <w:lang w:eastAsia="ru-RU"/>
        </w:rPr>
        <w:t xml:space="preserve"> в отношении Суммы расчета</w:t>
      </w:r>
      <w:r w:rsidRPr="00A227D1">
        <w:rPr>
          <w:rFonts w:ascii="Times New Roman" w:eastAsia="Times New Roman" w:hAnsi="Times New Roman"/>
          <w:lang w:eastAsia="ru-RU"/>
        </w:rPr>
        <w:t>.</w:t>
      </w:r>
    </w:p>
    <w:p w14:paraId="5C49F4CA" w14:textId="69F1BA9A" w:rsidR="00E56E12" w:rsidRPr="00A227D1" w:rsidRDefault="00E56E12" w:rsidP="0014321B">
      <w:pPr>
        <w:spacing w:line="240" w:lineRule="auto"/>
        <w:jc w:val="both"/>
        <w:rPr>
          <w:rFonts w:ascii="Times New Roman" w:hAnsi="Times New Roman"/>
        </w:rPr>
      </w:pPr>
      <w:r w:rsidRPr="00A227D1">
        <w:rPr>
          <w:rFonts w:ascii="Times New Roman" w:eastAsia="Times New Roman" w:hAnsi="Times New Roman"/>
          <w:lang w:eastAsia="ru-RU"/>
        </w:rPr>
        <w:t>Если в Решении о ключевых условиях установлено, что Барьер отмены</w:t>
      </w:r>
      <w:r w:rsidR="00920F52" w:rsidRPr="00A227D1">
        <w:rPr>
          <w:rFonts w:ascii="Times New Roman" w:eastAsia="Times New Roman" w:hAnsi="Times New Roman"/>
          <w:lang w:eastAsia="ru-RU"/>
        </w:rPr>
        <w:t xml:space="preserve"> в отношении Суммы расч</w:t>
      </w:r>
      <w:r w:rsidR="00576C4E" w:rsidRPr="00A227D1">
        <w:rPr>
          <w:rFonts w:ascii="Times New Roman" w:eastAsia="Times New Roman" w:hAnsi="Times New Roman"/>
          <w:lang w:eastAsia="ru-RU"/>
        </w:rPr>
        <w:t>е</w:t>
      </w:r>
      <w:r w:rsidR="00920F52" w:rsidRPr="00A227D1">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sidRPr="00A227D1">
        <w:rPr>
          <w:rFonts w:ascii="Times New Roman" w:eastAsia="Times New Roman" w:hAnsi="Times New Roman"/>
          <w:lang w:eastAsia="ru-RU"/>
        </w:rPr>
        <w:t>е</w:t>
      </w:r>
      <w:r w:rsidR="00920F52" w:rsidRPr="00A227D1">
        <w:rPr>
          <w:rFonts w:ascii="Times New Roman" w:eastAsia="Times New Roman" w:hAnsi="Times New Roman"/>
          <w:lang w:eastAsia="ru-RU"/>
        </w:rPr>
        <w:t>та, и (или) выплата дополнительного дохода по Облигациям</w:t>
      </w:r>
      <w:r w:rsidR="005B1862" w:rsidRPr="00A227D1">
        <w:rPr>
          <w:rFonts w:ascii="Times New Roman" w:eastAsia="Times New Roman" w:hAnsi="Times New Roman"/>
          <w:lang w:eastAsia="ru-RU"/>
        </w:rPr>
        <w:t xml:space="preserve"> </w:t>
      </w:r>
      <w:r w:rsidR="005B446E" w:rsidRPr="00A227D1">
        <w:rPr>
          <w:rFonts w:ascii="Times New Roman" w:eastAsia="Times New Roman" w:hAnsi="Times New Roman"/>
          <w:lang w:eastAsia="ru-RU"/>
        </w:rPr>
        <w:t xml:space="preserve">будут </w:t>
      </w:r>
      <w:r w:rsidRPr="00A227D1">
        <w:rPr>
          <w:rFonts w:ascii="Times New Roman" w:eastAsia="Times New Roman" w:hAnsi="Times New Roman"/>
          <w:lang w:eastAsia="ru-RU"/>
        </w:rPr>
        <w:t xml:space="preserve">зависеть от достижения </w:t>
      </w:r>
      <w:r w:rsidR="00742BBE" w:rsidRPr="00A227D1">
        <w:rPr>
          <w:rFonts w:ascii="Times New Roman" w:eastAsia="Times New Roman" w:hAnsi="Times New Roman"/>
          <w:lang w:eastAsia="ru-RU"/>
        </w:rPr>
        <w:t xml:space="preserve">или недостижения </w:t>
      </w:r>
      <w:r w:rsidR="00986D83" w:rsidRPr="00A227D1">
        <w:rPr>
          <w:rFonts w:ascii="Times New Roman" w:eastAsia="Times New Roman" w:hAnsi="Times New Roman"/>
          <w:lang w:eastAsia="ru-RU"/>
        </w:rPr>
        <w:t xml:space="preserve">соответствующего </w:t>
      </w:r>
      <w:r w:rsidRPr="00A227D1">
        <w:rPr>
          <w:rFonts w:ascii="Times New Roman" w:eastAsia="Times New Roman" w:hAnsi="Times New Roman"/>
          <w:lang w:eastAsia="ru-RU"/>
        </w:rPr>
        <w:t>Барьера отмены.</w:t>
      </w:r>
    </w:p>
    <w:p w14:paraId="1F576FEE" w14:textId="168B5DF7" w:rsidR="00E56E12" w:rsidRPr="00A227D1" w:rsidRDefault="00D12437" w:rsidP="00614FFF">
      <w:pPr>
        <w:spacing w:line="240" w:lineRule="auto"/>
        <w:jc w:val="both"/>
        <w:rPr>
          <w:rFonts w:ascii="Times New Roman" w:hAnsi="Times New Roman"/>
        </w:rPr>
      </w:pPr>
      <w:r w:rsidRPr="00A227D1">
        <w:rPr>
          <w:rFonts w:ascii="Times New Roman" w:hAnsi="Times New Roman"/>
        </w:rPr>
        <w:t xml:space="preserve">Если в Решении о ключевых условиях установлено, что Барьер отмены </w:t>
      </w:r>
      <w:r w:rsidR="00742BBE" w:rsidRPr="00A227D1">
        <w:rPr>
          <w:rFonts w:ascii="Times New Roman" w:eastAsia="Times New Roman" w:hAnsi="Times New Roman"/>
          <w:bCs/>
          <w:iCs/>
          <w:lang w:eastAsia="ru-RU"/>
        </w:rPr>
        <w:t>в отношении Суммы расч</w:t>
      </w:r>
      <w:r w:rsidR="00576C4E" w:rsidRPr="00A227D1">
        <w:rPr>
          <w:rFonts w:ascii="Times New Roman" w:eastAsia="Times New Roman" w:hAnsi="Times New Roman"/>
          <w:bCs/>
          <w:iCs/>
          <w:lang w:eastAsia="ru-RU"/>
        </w:rPr>
        <w:t>е</w:t>
      </w:r>
      <w:r w:rsidR="00742BBE" w:rsidRPr="00A227D1">
        <w:rPr>
          <w:rFonts w:ascii="Times New Roman" w:eastAsia="Times New Roman" w:hAnsi="Times New Roman"/>
          <w:bCs/>
          <w:iCs/>
          <w:lang w:eastAsia="ru-RU"/>
        </w:rPr>
        <w:t>та и (или) в отношении дополнительного дохода</w:t>
      </w:r>
      <w:r w:rsidR="00742BBE" w:rsidRPr="00A227D1">
        <w:rPr>
          <w:rFonts w:ascii="Times New Roman" w:eastAsia="Times New Roman" w:hAnsi="Times New Roman"/>
          <w:lang w:eastAsia="ru-RU"/>
        </w:rPr>
        <w:t xml:space="preserve"> </w:t>
      </w:r>
      <w:r w:rsidRPr="00A227D1">
        <w:rPr>
          <w:rFonts w:ascii="Times New Roman" w:hAnsi="Times New Roman"/>
        </w:rPr>
        <w:t xml:space="preserve">не применим, это означает, что Барьер отмены </w:t>
      </w:r>
      <w:r w:rsidR="00742BBE" w:rsidRPr="00A227D1">
        <w:rPr>
          <w:rFonts w:ascii="Times New Roman" w:eastAsia="Times New Roman" w:hAnsi="Times New Roman"/>
          <w:bCs/>
          <w:iCs/>
          <w:lang w:eastAsia="ru-RU"/>
        </w:rPr>
        <w:t>в отношении Суммы расч</w:t>
      </w:r>
      <w:r w:rsidR="00576C4E" w:rsidRPr="00A227D1">
        <w:rPr>
          <w:rFonts w:ascii="Times New Roman" w:eastAsia="Times New Roman" w:hAnsi="Times New Roman"/>
          <w:bCs/>
          <w:iCs/>
          <w:lang w:eastAsia="ru-RU"/>
        </w:rPr>
        <w:t>е</w:t>
      </w:r>
      <w:r w:rsidR="00742BBE" w:rsidRPr="00A227D1">
        <w:rPr>
          <w:rFonts w:ascii="Times New Roman" w:eastAsia="Times New Roman" w:hAnsi="Times New Roman"/>
          <w:bCs/>
          <w:iCs/>
          <w:lang w:eastAsia="ru-RU"/>
        </w:rPr>
        <w:t>та и (или) в отношении дополнительного дохода, соответственно,</w:t>
      </w:r>
      <w:r w:rsidR="00742BBE" w:rsidRPr="00A227D1">
        <w:rPr>
          <w:rFonts w:ascii="Times New Roman" w:eastAsia="Times New Roman" w:hAnsi="Times New Roman"/>
          <w:lang w:eastAsia="ru-RU"/>
        </w:rPr>
        <w:t xml:space="preserve"> </w:t>
      </w:r>
      <w:r w:rsidRPr="00A227D1">
        <w:rPr>
          <w:rFonts w:ascii="Times New Roman" w:hAnsi="Times New Roman"/>
        </w:rPr>
        <w:t>никогда не достигается</w:t>
      </w:r>
      <w:r w:rsidR="00CF656A" w:rsidRPr="00A227D1">
        <w:rPr>
          <w:rFonts w:ascii="Times New Roman" w:hAnsi="Times New Roman"/>
        </w:rPr>
        <w:t>.</w:t>
      </w:r>
    </w:p>
    <w:p w14:paraId="7BA08539" w14:textId="35FDEF2D" w:rsidR="00FF3F84" w:rsidRPr="00A227D1" w:rsidRDefault="00FF3F84" w:rsidP="00614FFF">
      <w:pPr>
        <w:spacing w:line="240" w:lineRule="auto"/>
        <w:jc w:val="both"/>
        <w:rPr>
          <w:rFonts w:ascii="Times New Roman" w:hAnsi="Times New Roman"/>
        </w:rPr>
      </w:pPr>
      <w:r w:rsidRPr="00A227D1">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A227D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A227D1">
        <w:rPr>
          <w:rFonts w:ascii="Times New Roman" w:eastAsiaTheme="minorEastAsia" w:hAnsi="Times New Roman"/>
          <w:u w:val="single"/>
          <w:lang w:eastAsia="ru-RU"/>
        </w:rPr>
        <w:t>Барьер погашения</w:t>
      </w:r>
      <w:r w:rsidRPr="00A227D1">
        <w:rPr>
          <w:rFonts w:ascii="Times New Roman" w:eastAsiaTheme="minorEastAsia" w:hAnsi="Times New Roman"/>
          <w:lang w:eastAsia="ru-RU"/>
        </w:rPr>
        <w:t xml:space="preserve"> </w:t>
      </w:r>
      <w:r w:rsidRPr="00A227D1">
        <w:rPr>
          <w:rFonts w:ascii="Times New Roman" w:eastAsia="Times New Roman" w:hAnsi="Times New Roman"/>
          <w:bCs/>
          <w:iCs/>
          <w:lang w:eastAsia="ru-RU"/>
        </w:rPr>
        <w:t xml:space="preserve">– </w:t>
      </w:r>
      <w:r w:rsidR="007B7A09" w:rsidRPr="00A227D1">
        <w:rPr>
          <w:rFonts w:ascii="Times New Roman" w:eastAsia="Times New Roman" w:hAnsi="Times New Roman"/>
          <w:bCs/>
          <w:iCs/>
          <w:lang w:eastAsia="ru-RU"/>
        </w:rPr>
        <w:t>величина</w:t>
      </w:r>
      <w:r w:rsidR="00742BBE" w:rsidRPr="00A227D1">
        <w:rPr>
          <w:rFonts w:ascii="Times New Roman" w:eastAsia="Times New Roman" w:hAnsi="Times New Roman"/>
          <w:bCs/>
          <w:iCs/>
          <w:lang w:eastAsia="ru-RU"/>
        </w:rPr>
        <w:t xml:space="preserve"> в процентах</w:t>
      </w:r>
      <w:r w:rsidR="007B7A09" w:rsidRPr="00A227D1">
        <w:rPr>
          <w:rFonts w:ascii="Times New Roman" w:eastAsia="Times New Roman" w:hAnsi="Times New Roman"/>
          <w:bCs/>
          <w:iCs/>
          <w:lang w:eastAsia="ru-RU"/>
        </w:rPr>
        <w:t>, котор</w:t>
      </w:r>
      <w:r w:rsidR="001F398D" w:rsidRPr="00A227D1">
        <w:rPr>
          <w:rFonts w:ascii="Times New Roman" w:eastAsia="Times New Roman" w:hAnsi="Times New Roman"/>
          <w:bCs/>
          <w:iCs/>
          <w:lang w:eastAsia="ru-RU"/>
        </w:rPr>
        <w:t>ая</w:t>
      </w:r>
      <w:r w:rsidR="007B7A09" w:rsidRPr="00A227D1">
        <w:rPr>
          <w:rFonts w:ascii="Times New Roman" w:eastAsia="Times New Roman" w:hAnsi="Times New Roman"/>
          <w:bCs/>
          <w:iCs/>
          <w:lang w:eastAsia="ru-RU"/>
        </w:rPr>
        <w:t xml:space="preserve"> либо порядок определения котор</w:t>
      </w:r>
      <w:r w:rsidR="001F398D" w:rsidRPr="00A227D1">
        <w:rPr>
          <w:rFonts w:ascii="Times New Roman" w:eastAsia="Times New Roman" w:hAnsi="Times New Roman"/>
          <w:bCs/>
          <w:iCs/>
          <w:lang w:eastAsia="ru-RU"/>
        </w:rPr>
        <w:t>ой</w:t>
      </w:r>
      <w:r w:rsidR="007B7A09" w:rsidRPr="00A227D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A227D1">
        <w:rPr>
          <w:rFonts w:ascii="Times New Roman" w:eastAsiaTheme="minorEastAsia" w:hAnsi="Times New Roman"/>
          <w:lang w:eastAsia="ru-RU"/>
        </w:rPr>
        <w:t>.</w:t>
      </w:r>
      <w:r w:rsidR="007B7A09" w:rsidRPr="00A227D1">
        <w:rPr>
          <w:rFonts w:ascii="Times New Roman" w:eastAsiaTheme="minorEastAsia" w:hAnsi="Times New Roman"/>
          <w:lang w:eastAsia="ru-RU"/>
        </w:rPr>
        <w:t xml:space="preserve"> </w:t>
      </w:r>
      <w:r w:rsidR="00A33EFD" w:rsidRPr="00A227D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A227D1" w:rsidRDefault="0043685E" w:rsidP="00ED1883">
      <w:pPr>
        <w:jc w:val="both"/>
      </w:pPr>
      <w:r w:rsidRPr="00A227D1">
        <w:rPr>
          <w:rFonts w:ascii="Times New Roman" w:hAnsi="Times New Roman"/>
        </w:rPr>
        <w:t xml:space="preserve">Барьер погашения считается достигнутым в какую-либо дату (в том числе в Дату оценки), если </w:t>
      </w:r>
      <w:r w:rsidR="001F398D" w:rsidRPr="00A227D1">
        <w:rPr>
          <w:rFonts w:ascii="Times New Roman" w:hAnsi="Times New Roman"/>
        </w:rPr>
        <w:t>значение Фиксинга</w:t>
      </w:r>
      <w:r w:rsidRPr="00A227D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A227D1" w:rsidRDefault="00D12437" w:rsidP="00614FFF">
      <w:pPr>
        <w:spacing w:line="240" w:lineRule="auto"/>
        <w:jc w:val="both"/>
        <w:rPr>
          <w:rFonts w:ascii="Times New Roman" w:hAnsi="Times New Roman"/>
        </w:rPr>
      </w:pPr>
      <w:r w:rsidRPr="00A227D1">
        <w:rPr>
          <w:rFonts w:ascii="Times New Roman" w:hAnsi="Times New Roman"/>
        </w:rPr>
        <w:lastRenderedPageBreak/>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A227D1" w:rsidRDefault="003868BE" w:rsidP="00614FFF">
      <w:pPr>
        <w:spacing w:line="240" w:lineRule="auto"/>
        <w:jc w:val="both"/>
        <w:rPr>
          <w:rFonts w:ascii="Times New Roman" w:hAnsi="Times New Roman"/>
        </w:rPr>
      </w:pPr>
      <w:r w:rsidRPr="00A227D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sidRPr="00A227D1">
        <w:rPr>
          <w:rFonts w:ascii="Times New Roman" w:eastAsia="Times New Roman" w:hAnsi="Times New Roman"/>
          <w:lang w:eastAsia="ru-RU"/>
        </w:rPr>
        <w:t xml:space="preserve"> </w:t>
      </w:r>
      <w:r w:rsidR="00B42B47" w:rsidRPr="00A227D1">
        <w:rPr>
          <w:rFonts w:ascii="Times New Roman" w:eastAsia="Times New Roman" w:hAnsi="Times New Roman"/>
          <w:lang w:eastAsia="ru-RU"/>
        </w:rPr>
        <w:t>осуществление</w:t>
      </w:r>
      <w:r w:rsidR="00FA243D" w:rsidRPr="00A227D1">
        <w:rPr>
          <w:rFonts w:ascii="Times New Roman" w:eastAsia="Times New Roman" w:hAnsi="Times New Roman"/>
          <w:lang w:eastAsia="ru-RU"/>
        </w:rPr>
        <w:t xml:space="preserve"> досрочного погашения Облигаций по усмотрению Эмитента</w:t>
      </w:r>
      <w:r w:rsidR="00920F52" w:rsidRPr="00A227D1">
        <w:rPr>
          <w:rFonts w:ascii="Times New Roman" w:eastAsia="Times New Roman" w:hAnsi="Times New Roman"/>
          <w:lang w:eastAsia="ru-RU"/>
        </w:rPr>
        <w:t xml:space="preserve"> </w:t>
      </w:r>
      <w:r w:rsidR="00FA243D" w:rsidRPr="00A227D1">
        <w:rPr>
          <w:rFonts w:ascii="Times New Roman" w:eastAsia="Times New Roman" w:hAnsi="Times New Roman"/>
          <w:lang w:eastAsia="ru-RU"/>
        </w:rPr>
        <w:t>буд</w:t>
      </w:r>
      <w:r w:rsidR="00986D83" w:rsidRPr="00A227D1">
        <w:rPr>
          <w:rFonts w:ascii="Times New Roman" w:eastAsia="Times New Roman" w:hAnsi="Times New Roman"/>
          <w:lang w:eastAsia="ru-RU"/>
        </w:rPr>
        <w:t>е</w:t>
      </w:r>
      <w:r w:rsidR="00FA243D" w:rsidRPr="00A227D1">
        <w:rPr>
          <w:rFonts w:ascii="Times New Roman" w:eastAsia="Times New Roman" w:hAnsi="Times New Roman"/>
          <w:lang w:eastAsia="ru-RU"/>
        </w:rPr>
        <w:t>т зависеть от достижения Барьера погашения</w:t>
      </w:r>
      <w:r w:rsidRPr="00A227D1">
        <w:rPr>
          <w:rFonts w:ascii="Times New Roman" w:eastAsia="Times New Roman" w:hAnsi="Times New Roman"/>
          <w:lang w:eastAsia="ru-RU"/>
        </w:rPr>
        <w:t>.</w:t>
      </w:r>
    </w:p>
    <w:p w14:paraId="15330589" w14:textId="4017F688" w:rsidR="004D304C" w:rsidRPr="00A227D1"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A227D1">
        <w:rPr>
          <w:rFonts w:ascii="Times New Roman" w:eastAsia="Times New Roman" w:hAnsi="Times New Roman"/>
          <w:u w:val="single"/>
          <w:lang w:eastAsia="ru-RU"/>
        </w:rPr>
        <w:t>Барьерные значения</w:t>
      </w:r>
      <w:r w:rsidRPr="00A227D1">
        <w:rPr>
          <w:rFonts w:ascii="Times New Roman" w:eastAsia="Times New Roman" w:hAnsi="Times New Roman"/>
          <w:lang w:eastAsia="ru-RU"/>
        </w:rPr>
        <w:t xml:space="preserve"> – значения </w:t>
      </w:r>
      <w:r w:rsidR="004C48BE" w:rsidRPr="00A227D1">
        <w:rPr>
          <w:rFonts w:ascii="Times New Roman" w:eastAsia="Times New Roman" w:hAnsi="Times New Roman"/>
          <w:lang w:eastAsia="ru-RU"/>
        </w:rPr>
        <w:t>Барьер</w:t>
      </w:r>
      <w:r w:rsidR="005C4487" w:rsidRPr="00A227D1">
        <w:rPr>
          <w:rFonts w:ascii="Times New Roman" w:eastAsia="Times New Roman" w:hAnsi="Times New Roman"/>
          <w:lang w:eastAsia="ru-RU"/>
        </w:rPr>
        <w:t>а</w:t>
      </w:r>
      <w:r w:rsidR="004C48BE" w:rsidRPr="00A227D1">
        <w:rPr>
          <w:rFonts w:ascii="Times New Roman" w:eastAsia="Times New Roman" w:hAnsi="Times New Roman"/>
          <w:lang w:eastAsia="ru-RU"/>
        </w:rPr>
        <w:t xml:space="preserve"> исполнения</w:t>
      </w:r>
      <w:r w:rsidRPr="00A227D1">
        <w:rPr>
          <w:rFonts w:ascii="Times New Roman" w:eastAsia="Times New Roman" w:hAnsi="Times New Roman"/>
          <w:lang w:eastAsia="ru-RU"/>
        </w:rPr>
        <w:t xml:space="preserve">, </w:t>
      </w:r>
      <w:r w:rsidR="004C48BE" w:rsidRPr="00A227D1">
        <w:rPr>
          <w:rFonts w:ascii="Times New Roman" w:eastAsia="Times New Roman" w:hAnsi="Times New Roman"/>
          <w:lang w:eastAsia="ru-RU"/>
        </w:rPr>
        <w:t>Барьера отмены</w:t>
      </w:r>
      <w:r w:rsidR="001F079F" w:rsidRPr="00A227D1">
        <w:rPr>
          <w:rFonts w:ascii="Times New Roman" w:eastAsia="Times New Roman" w:hAnsi="Times New Roman"/>
          <w:lang w:eastAsia="ru-RU"/>
        </w:rPr>
        <w:t xml:space="preserve"> и (или) </w:t>
      </w:r>
      <w:r w:rsidRPr="00A227D1">
        <w:rPr>
          <w:rFonts w:ascii="Times New Roman" w:eastAsia="Times New Roman" w:hAnsi="Times New Roman"/>
          <w:lang w:eastAsia="ru-RU"/>
        </w:rPr>
        <w:t xml:space="preserve">Барьера </w:t>
      </w:r>
      <w:r w:rsidR="004C48BE" w:rsidRPr="00A227D1">
        <w:rPr>
          <w:rFonts w:ascii="Times New Roman" w:eastAsia="Times New Roman" w:hAnsi="Times New Roman"/>
          <w:lang w:eastAsia="ru-RU"/>
        </w:rPr>
        <w:t>погашения</w:t>
      </w:r>
      <w:r w:rsidRPr="00A227D1">
        <w:rPr>
          <w:rFonts w:ascii="Times New Roman" w:eastAsia="Times New Roman" w:hAnsi="Times New Roman"/>
          <w:lang w:eastAsia="ru-RU"/>
        </w:rPr>
        <w:t xml:space="preserve">. </w:t>
      </w:r>
    </w:p>
    <w:p w14:paraId="1B763910" w14:textId="33A1453C" w:rsidR="00C8147B" w:rsidRPr="00A227D1"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A227D1">
        <w:rPr>
          <w:rFonts w:ascii="Times New Roman" w:eastAsia="Times New Roman" w:hAnsi="Times New Roman"/>
          <w:u w:val="single"/>
          <w:lang w:eastAsia="ru-RU"/>
        </w:rPr>
        <w:t>Валютный множитель</w:t>
      </w:r>
      <w:r w:rsidRPr="00A227D1">
        <w:rPr>
          <w:rFonts w:ascii="Times New Roman" w:eastAsia="Times New Roman" w:hAnsi="Times New Roman"/>
          <w:lang w:eastAsia="ru-RU"/>
        </w:rPr>
        <w:t xml:space="preserve"> – </w:t>
      </w:r>
      <w:r w:rsidR="00ED7D24" w:rsidRPr="00A227D1">
        <w:rPr>
          <w:rFonts w:ascii="Times New Roman" w:eastAsia="Times New Roman" w:hAnsi="Times New Roman"/>
          <w:lang w:eastAsia="ru-RU"/>
        </w:rPr>
        <w:t>переменная</w:t>
      </w:r>
      <w:r w:rsidRPr="00A227D1">
        <w:rPr>
          <w:rFonts w:ascii="Times New Roman" w:eastAsia="Times New Roman" w:hAnsi="Times New Roman"/>
          <w:lang w:eastAsia="ru-RU"/>
        </w:rPr>
        <w:t xml:space="preserve"> в числово</w:t>
      </w:r>
      <w:r w:rsidR="00ED7D24" w:rsidRPr="00A227D1">
        <w:rPr>
          <w:rFonts w:ascii="Times New Roman" w:eastAsia="Times New Roman" w:hAnsi="Times New Roman"/>
          <w:lang w:eastAsia="ru-RU"/>
        </w:rPr>
        <w:t>м</w:t>
      </w:r>
      <w:r w:rsidRPr="00A227D1">
        <w:rPr>
          <w:rFonts w:ascii="Times New Roman" w:eastAsia="Times New Roman" w:hAnsi="Times New Roman"/>
          <w:lang w:eastAsia="ru-RU"/>
        </w:rPr>
        <w:t xml:space="preserve"> </w:t>
      </w:r>
      <w:r w:rsidR="00ED7D24" w:rsidRPr="00A227D1">
        <w:rPr>
          <w:rFonts w:ascii="Times New Roman" w:eastAsia="Times New Roman" w:hAnsi="Times New Roman"/>
          <w:lang w:eastAsia="ru-RU"/>
        </w:rPr>
        <w:t>выражении</w:t>
      </w:r>
      <w:r w:rsidRPr="00A227D1">
        <w:rPr>
          <w:rFonts w:ascii="Times New Roman" w:eastAsia="Times New Roman" w:hAnsi="Times New Roman"/>
          <w:lang w:eastAsia="ru-RU"/>
        </w:rPr>
        <w:t xml:space="preserve">, </w:t>
      </w:r>
      <w:r w:rsidR="00ED7D24" w:rsidRPr="00A227D1">
        <w:rPr>
          <w:rFonts w:ascii="Times New Roman" w:eastAsia="Times New Roman" w:hAnsi="Times New Roman"/>
          <w:lang w:eastAsia="ru-RU"/>
        </w:rPr>
        <w:t>которая определена</w:t>
      </w:r>
      <w:r w:rsidR="00076BF5" w:rsidRPr="00A227D1">
        <w:rPr>
          <w:rFonts w:ascii="Times New Roman" w:eastAsia="Times New Roman" w:hAnsi="Times New Roman"/>
          <w:lang w:eastAsia="ru-RU"/>
        </w:rPr>
        <w:t xml:space="preserve"> </w:t>
      </w:r>
      <w:r w:rsidRPr="00A227D1">
        <w:rPr>
          <w:rFonts w:ascii="Times New Roman" w:hAnsi="Times New Roman"/>
        </w:rPr>
        <w:t xml:space="preserve">в </w:t>
      </w:r>
      <w:r w:rsidR="00442B69" w:rsidRPr="00A227D1">
        <w:rPr>
          <w:rFonts w:ascii="Times New Roman" w:eastAsia="Times New Roman" w:hAnsi="Times New Roman"/>
          <w:lang w:eastAsia="ru-RU"/>
        </w:rPr>
        <w:t>качестве Валютного множителя</w:t>
      </w:r>
      <w:r w:rsidRPr="00A227D1">
        <w:rPr>
          <w:rFonts w:ascii="Times New Roman" w:eastAsia="Times New Roman" w:hAnsi="Times New Roman"/>
          <w:bCs/>
          <w:iCs/>
          <w:lang w:eastAsia="ru-RU"/>
        </w:rPr>
        <w:t xml:space="preserve"> в Решении о ключевых условиях</w:t>
      </w:r>
      <w:r w:rsidR="00442B69" w:rsidRPr="00A227D1">
        <w:rPr>
          <w:rFonts w:ascii="Times New Roman" w:eastAsia="Times New Roman" w:hAnsi="Times New Roman"/>
          <w:lang w:eastAsia="ru-RU"/>
        </w:rPr>
        <w:t xml:space="preserve">, или порядок определения которой в качестве Валютного </w:t>
      </w:r>
      <w:r w:rsidR="0035451A" w:rsidRPr="00A227D1">
        <w:rPr>
          <w:rFonts w:ascii="Times New Roman" w:eastAsia="Times New Roman" w:hAnsi="Times New Roman"/>
          <w:lang w:eastAsia="ru-RU"/>
        </w:rPr>
        <w:t>множителя</w:t>
      </w:r>
      <w:r w:rsidR="00442B69" w:rsidRPr="00A227D1">
        <w:rPr>
          <w:rFonts w:ascii="Times New Roman" w:eastAsia="Times New Roman" w:hAnsi="Times New Roman"/>
          <w:lang w:eastAsia="ru-RU"/>
        </w:rPr>
        <w:t xml:space="preserve"> предусмотрен в Решении о ключевых условиях</w:t>
      </w:r>
      <w:r w:rsidRPr="00A227D1">
        <w:rPr>
          <w:rFonts w:ascii="Times New Roman" w:eastAsia="Times New Roman" w:hAnsi="Times New Roman"/>
          <w:bCs/>
          <w:iCs/>
          <w:lang w:eastAsia="ru-RU"/>
        </w:rPr>
        <w:t>.</w:t>
      </w:r>
      <w:r w:rsidR="0084769C" w:rsidRPr="00A227D1">
        <w:rPr>
          <w:rStyle w:val="a5"/>
        </w:rPr>
        <w:t xml:space="preserve"> </w:t>
      </w:r>
    </w:p>
    <w:p w14:paraId="6D0DF530" w14:textId="00F3CCAD" w:rsidR="00556D29" w:rsidRPr="00A227D1" w:rsidRDefault="00556D29" w:rsidP="00B93A1F">
      <w:pPr>
        <w:widowControl w:val="0"/>
        <w:autoSpaceDE w:val="0"/>
        <w:autoSpaceDN w:val="0"/>
        <w:adjustRightInd w:val="0"/>
        <w:spacing w:after="200" w:line="240" w:lineRule="auto"/>
        <w:jc w:val="both"/>
        <w:outlineLvl w:val="0"/>
        <w:rPr>
          <w:rFonts w:ascii="Times New Roman" w:hAnsi="Times New Roman"/>
        </w:rPr>
      </w:pPr>
      <w:r w:rsidRPr="00A227D1">
        <w:rPr>
          <w:rFonts w:ascii="Times New Roman" w:hAnsi="Times New Roman"/>
          <w:u w:val="single"/>
        </w:rPr>
        <w:t>Гипотетическая сделка хеджирования</w:t>
      </w:r>
      <w:r w:rsidRPr="00A227D1">
        <w:rPr>
          <w:rFonts w:ascii="Times New Roman" w:hAnsi="Times New Roman"/>
        </w:rPr>
        <w:t xml:space="preserve"> –</w:t>
      </w:r>
      <w:r w:rsidR="005369C2" w:rsidRPr="00A227D1">
        <w:rPr>
          <w:rFonts w:ascii="Times New Roman" w:hAnsi="Times New Roman"/>
        </w:rPr>
        <w:t xml:space="preserve"> </w:t>
      </w:r>
      <w:r w:rsidRPr="00A227D1">
        <w:rPr>
          <w:rFonts w:ascii="Times New Roman" w:hAnsi="Times New Roman"/>
        </w:rPr>
        <w:t>сделка Эмитента</w:t>
      </w:r>
      <w:r w:rsidR="005369C2" w:rsidRPr="00A227D1">
        <w:rPr>
          <w:rFonts w:ascii="Times New Roman" w:hAnsi="Times New Roman"/>
        </w:rPr>
        <w:t>, заключ</w:t>
      </w:r>
      <w:r w:rsidR="00576C4E" w:rsidRPr="00A227D1">
        <w:rPr>
          <w:rFonts w:ascii="Times New Roman" w:hAnsi="Times New Roman"/>
        </w:rPr>
        <w:t>е</w:t>
      </w:r>
      <w:r w:rsidR="005369C2" w:rsidRPr="00A227D1">
        <w:rPr>
          <w:rFonts w:ascii="Times New Roman" w:hAnsi="Times New Roman"/>
        </w:rPr>
        <w:t>нная</w:t>
      </w:r>
      <w:r w:rsidRPr="00A227D1">
        <w:rPr>
          <w:rFonts w:ascii="Times New Roman" w:hAnsi="Times New Roman"/>
        </w:rPr>
        <w:t xml:space="preserve"> с любым из Дилеров-ориентиров</w:t>
      </w:r>
      <w:r w:rsidR="005369C2" w:rsidRPr="00A227D1">
        <w:rPr>
          <w:rFonts w:ascii="Times New Roman" w:hAnsi="Times New Roman"/>
        </w:rPr>
        <w:t>,</w:t>
      </w:r>
      <w:r w:rsidRPr="00A227D1">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sidRPr="00A227D1">
        <w:rPr>
          <w:rFonts w:ascii="Times New Roman" w:hAnsi="Times New Roman"/>
        </w:rPr>
        <w:t>е</w:t>
      </w:r>
      <w:r w:rsidRPr="00A227D1">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A227D1">
        <w:rPr>
          <w:rFonts w:ascii="Times New Roman" w:hAnsi="Times New Roman"/>
        </w:rPr>
        <w:t>ая</w:t>
      </w:r>
      <w:r w:rsidRPr="00A227D1">
        <w:rPr>
          <w:rFonts w:ascii="Times New Roman" w:hAnsi="Times New Roman"/>
        </w:rPr>
        <w:t xml:space="preserve"> одну или несколько из следующих обязанностей:</w:t>
      </w:r>
    </w:p>
    <w:p w14:paraId="4B842561" w14:textId="74932441" w:rsidR="00556D29" w:rsidRPr="00A227D1" w:rsidRDefault="00556D29" w:rsidP="00614FFF">
      <w:pPr>
        <w:widowControl w:val="0"/>
        <w:autoSpaceDE w:val="0"/>
        <w:autoSpaceDN w:val="0"/>
        <w:adjustRightInd w:val="0"/>
        <w:spacing w:after="200" w:line="240" w:lineRule="auto"/>
        <w:jc w:val="both"/>
        <w:rPr>
          <w:rFonts w:ascii="Times New Roman" w:hAnsi="Times New Roman"/>
        </w:rPr>
      </w:pPr>
      <w:r w:rsidRPr="00A227D1">
        <w:rPr>
          <w:rFonts w:ascii="Times New Roman" w:hAnsi="Times New Roman"/>
        </w:rPr>
        <w:t>1)</w:t>
      </w:r>
      <w:r w:rsidR="00F57718" w:rsidRPr="00A227D1">
        <w:rPr>
          <w:rFonts w:ascii="Times New Roman" w:hAnsi="Times New Roman"/>
        </w:rPr>
        <w:t> </w:t>
      </w:r>
      <w:r w:rsidRPr="00A227D1">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A227D1" w:rsidRDefault="00556D29" w:rsidP="00614FFF">
      <w:pPr>
        <w:widowControl w:val="0"/>
        <w:autoSpaceDE w:val="0"/>
        <w:autoSpaceDN w:val="0"/>
        <w:adjustRightInd w:val="0"/>
        <w:spacing w:after="200" w:line="240" w:lineRule="auto"/>
        <w:jc w:val="both"/>
        <w:rPr>
          <w:rFonts w:ascii="Times New Roman" w:hAnsi="Times New Roman"/>
        </w:rPr>
      </w:pPr>
      <w:r w:rsidRPr="00A227D1">
        <w:rPr>
          <w:rFonts w:ascii="Times New Roman" w:hAnsi="Times New Roman"/>
        </w:rPr>
        <w:t>2)</w:t>
      </w:r>
      <w:r w:rsidR="00F57718" w:rsidRPr="00A227D1">
        <w:rPr>
          <w:rFonts w:ascii="Times New Roman" w:hAnsi="Times New Roman"/>
        </w:rPr>
        <w:t> </w:t>
      </w:r>
      <w:r w:rsidRPr="00A227D1">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A227D1" w:rsidRDefault="004F5FD7" w:rsidP="00614FFF">
      <w:pPr>
        <w:pStyle w:val="Default"/>
        <w:spacing w:after="240"/>
        <w:jc w:val="both"/>
        <w:outlineLvl w:val="0"/>
        <w:rPr>
          <w:sz w:val="22"/>
          <w:szCs w:val="22"/>
          <w:u w:val="single"/>
        </w:rPr>
      </w:pPr>
      <w:r w:rsidRPr="00A227D1">
        <w:rPr>
          <w:sz w:val="22"/>
          <w:szCs w:val="22"/>
          <w:u w:val="single"/>
        </w:rPr>
        <w:t>ГК РФ</w:t>
      </w:r>
      <w:r w:rsidRPr="00A227D1">
        <w:rPr>
          <w:sz w:val="22"/>
          <w:szCs w:val="22"/>
        </w:rPr>
        <w:t xml:space="preserve"> – </w:t>
      </w:r>
      <w:r w:rsidRPr="00A227D1">
        <w:rPr>
          <w:bCs/>
          <w:iCs/>
          <w:sz w:val="22"/>
          <w:szCs w:val="22"/>
        </w:rPr>
        <w:t>Гражданский кодекс Российской Федерации.</w:t>
      </w:r>
    </w:p>
    <w:p w14:paraId="4747A3F1" w14:textId="7259A66E" w:rsidR="000D0D2A" w:rsidRPr="00A227D1"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A227D1">
        <w:rPr>
          <w:rFonts w:ascii="Times New Roman" w:eastAsia="Times New Roman" w:hAnsi="Times New Roman"/>
          <w:bCs/>
          <w:iCs/>
          <w:u w:val="single"/>
          <w:lang w:eastAsia="ru-RU"/>
        </w:rPr>
        <w:t>Дата выплаты</w:t>
      </w:r>
      <w:r w:rsidRPr="00A227D1">
        <w:rPr>
          <w:rFonts w:ascii="Times New Roman" w:eastAsia="Times New Roman" w:hAnsi="Times New Roman"/>
          <w:bCs/>
          <w:iCs/>
          <w:lang w:eastAsia="ru-RU"/>
        </w:rPr>
        <w:t xml:space="preserve"> – любая из дат, </w:t>
      </w:r>
      <w:r w:rsidR="00851152" w:rsidRPr="00A227D1">
        <w:rPr>
          <w:rFonts w:ascii="Times New Roman" w:eastAsia="Times New Roman" w:hAnsi="Times New Roman"/>
          <w:bCs/>
          <w:iCs/>
          <w:lang w:eastAsia="ru-RU"/>
        </w:rPr>
        <w:t xml:space="preserve">которые или </w:t>
      </w:r>
      <w:r w:rsidR="008528D9" w:rsidRPr="00A227D1">
        <w:rPr>
          <w:rFonts w:ascii="Times New Roman" w:eastAsia="Times New Roman" w:hAnsi="Times New Roman"/>
          <w:bCs/>
          <w:iCs/>
          <w:lang w:eastAsia="ru-RU"/>
        </w:rPr>
        <w:t>порядок определения,</w:t>
      </w:r>
      <w:r w:rsidR="00851152" w:rsidRPr="00A227D1">
        <w:rPr>
          <w:rFonts w:ascii="Times New Roman" w:eastAsia="Times New Roman" w:hAnsi="Times New Roman"/>
          <w:bCs/>
          <w:iCs/>
          <w:lang w:eastAsia="ru-RU"/>
        </w:rPr>
        <w:t xml:space="preserve"> которых </w:t>
      </w:r>
      <w:r w:rsidRPr="00A227D1">
        <w:rPr>
          <w:rFonts w:ascii="Times New Roman" w:eastAsia="Times New Roman" w:hAnsi="Times New Roman"/>
          <w:bCs/>
          <w:iCs/>
          <w:lang w:eastAsia="ru-RU"/>
        </w:rPr>
        <w:t>определены в Решении о ключевых условиях в этом качестве</w:t>
      </w:r>
      <w:r w:rsidR="00C21354" w:rsidRPr="00A227D1">
        <w:rPr>
          <w:rFonts w:ascii="Times New Roman" w:eastAsia="Times New Roman" w:hAnsi="Times New Roman"/>
          <w:bCs/>
          <w:iCs/>
          <w:lang w:eastAsia="ru-RU"/>
        </w:rPr>
        <w:t>.</w:t>
      </w:r>
    </w:p>
    <w:p w14:paraId="5A8D7C1D" w14:textId="69D82228" w:rsidR="004F33AC" w:rsidRPr="00A227D1" w:rsidRDefault="004F33AC" w:rsidP="00614FFF">
      <w:pPr>
        <w:autoSpaceDE w:val="0"/>
        <w:autoSpaceDN w:val="0"/>
        <w:adjustRightInd w:val="0"/>
        <w:spacing w:before="20" w:after="240" w:line="240" w:lineRule="auto"/>
        <w:jc w:val="both"/>
        <w:outlineLvl w:val="0"/>
        <w:rPr>
          <w:rFonts w:ascii="Times New Roman" w:hAnsi="Times New Roman"/>
        </w:rPr>
      </w:pPr>
      <w:r w:rsidRPr="00A227D1">
        <w:rPr>
          <w:rFonts w:ascii="Times New Roman" w:eastAsia="Times New Roman" w:hAnsi="Times New Roman"/>
          <w:bCs/>
          <w:iCs/>
          <w:u w:val="single"/>
          <w:lang w:eastAsia="ru-RU"/>
        </w:rPr>
        <w:t>Дата оценки</w:t>
      </w:r>
      <w:r w:rsidRPr="00A227D1">
        <w:rPr>
          <w:rFonts w:ascii="Times New Roman" w:eastAsia="Times New Roman" w:hAnsi="Times New Roman"/>
          <w:bCs/>
          <w:iCs/>
          <w:lang w:eastAsia="ru-RU"/>
        </w:rPr>
        <w:t xml:space="preserve"> – любая из дат,</w:t>
      </w:r>
      <w:r w:rsidR="00851152" w:rsidRPr="00A227D1">
        <w:rPr>
          <w:rFonts w:ascii="Times New Roman" w:eastAsia="Times New Roman" w:hAnsi="Times New Roman"/>
          <w:bCs/>
          <w:iCs/>
          <w:lang w:eastAsia="ru-RU"/>
        </w:rPr>
        <w:t xml:space="preserve"> которые или </w:t>
      </w:r>
      <w:r w:rsidR="008528D9" w:rsidRPr="00A227D1">
        <w:rPr>
          <w:rFonts w:ascii="Times New Roman" w:eastAsia="Times New Roman" w:hAnsi="Times New Roman"/>
          <w:bCs/>
          <w:iCs/>
          <w:lang w:eastAsia="ru-RU"/>
        </w:rPr>
        <w:t>порядок определения,</w:t>
      </w:r>
      <w:r w:rsidR="00851152" w:rsidRPr="00A227D1">
        <w:rPr>
          <w:rFonts w:ascii="Times New Roman" w:eastAsia="Times New Roman" w:hAnsi="Times New Roman"/>
          <w:bCs/>
          <w:iCs/>
          <w:lang w:eastAsia="ru-RU"/>
        </w:rPr>
        <w:t xml:space="preserve"> которых</w:t>
      </w:r>
      <w:r w:rsidRPr="00A227D1">
        <w:rPr>
          <w:rFonts w:ascii="Times New Roman" w:eastAsia="Times New Roman" w:hAnsi="Times New Roman"/>
          <w:bCs/>
          <w:iCs/>
          <w:lang w:eastAsia="ru-RU"/>
        </w:rPr>
        <w:t xml:space="preserve"> определены в этом качестве в Решении о ключевых условиях.</w:t>
      </w:r>
      <w:r w:rsidR="002269F5" w:rsidRPr="00A227D1">
        <w:rPr>
          <w:rFonts w:ascii="Times New Roman" w:eastAsia="Times New Roman" w:hAnsi="Times New Roman"/>
          <w:bCs/>
          <w:iCs/>
          <w:lang w:eastAsia="ru-RU"/>
        </w:rPr>
        <w:t xml:space="preserve"> </w:t>
      </w:r>
      <w:r w:rsidRPr="00A227D1">
        <w:rPr>
          <w:rFonts w:ascii="Times New Roman" w:eastAsia="Times New Roman" w:hAnsi="Times New Roman"/>
          <w:bCs/>
          <w:iCs/>
          <w:lang w:eastAsia="ru-RU"/>
        </w:rPr>
        <w:t>В случае если какая-либо Дата оценки является датой</w:t>
      </w:r>
      <w:r w:rsidRPr="00A227D1">
        <w:rPr>
          <w:rFonts w:ascii="Times New Roman" w:hAnsi="Times New Roman"/>
        </w:rPr>
        <w:t xml:space="preserve">, </w:t>
      </w:r>
      <w:r w:rsidR="00BD1EF5" w:rsidRPr="00A227D1">
        <w:rPr>
          <w:rFonts w:ascii="Times New Roman" w:hAnsi="Times New Roman"/>
        </w:rPr>
        <w:t xml:space="preserve">в которую значение </w:t>
      </w:r>
      <w:r w:rsidR="00920289" w:rsidRPr="00A227D1">
        <w:rPr>
          <w:rFonts w:ascii="Times New Roman" w:hAnsi="Times New Roman"/>
        </w:rPr>
        <w:t xml:space="preserve">Референсного актива </w:t>
      </w:r>
      <w:r w:rsidR="00BD1EF5" w:rsidRPr="00A227D1">
        <w:rPr>
          <w:rFonts w:ascii="Times New Roman" w:hAnsi="Times New Roman"/>
        </w:rPr>
        <w:t>не публикуется</w:t>
      </w:r>
      <w:r w:rsidRPr="00A227D1">
        <w:rPr>
          <w:rFonts w:ascii="Times New Roman" w:hAnsi="Times New Roman"/>
        </w:rPr>
        <w:t xml:space="preserve">, то Датой оценки является день, </w:t>
      </w:r>
      <w:r w:rsidR="00BD1EF5" w:rsidRPr="00A227D1">
        <w:rPr>
          <w:rFonts w:ascii="Times New Roman" w:hAnsi="Times New Roman"/>
        </w:rPr>
        <w:t xml:space="preserve">в который публикация значения </w:t>
      </w:r>
      <w:r w:rsidR="00920289" w:rsidRPr="00A227D1">
        <w:rPr>
          <w:rFonts w:ascii="Times New Roman" w:hAnsi="Times New Roman"/>
        </w:rPr>
        <w:t xml:space="preserve">Референсного актива </w:t>
      </w:r>
      <w:r w:rsidR="00BD1EF5" w:rsidRPr="00A227D1">
        <w:rPr>
          <w:rFonts w:ascii="Times New Roman" w:hAnsi="Times New Roman"/>
        </w:rPr>
        <w:t>осуществляется,</w:t>
      </w:r>
      <w:r w:rsidRPr="00A227D1">
        <w:rPr>
          <w:rFonts w:ascii="Times New Roman" w:hAnsi="Times New Roman"/>
        </w:rPr>
        <w:t xml:space="preserve"> </w:t>
      </w:r>
      <w:r w:rsidR="004739FD" w:rsidRPr="00A227D1">
        <w:rPr>
          <w:rFonts w:ascii="Times New Roman" w:hAnsi="Times New Roman"/>
        </w:rPr>
        <w:t xml:space="preserve">непосредственно предшествующий </w:t>
      </w:r>
      <w:r w:rsidRPr="00A227D1">
        <w:rPr>
          <w:rFonts w:ascii="Times New Roman" w:hAnsi="Times New Roman"/>
        </w:rPr>
        <w:t>дн</w:t>
      </w:r>
      <w:r w:rsidR="004739FD" w:rsidRPr="00A227D1">
        <w:rPr>
          <w:rFonts w:ascii="Times New Roman" w:hAnsi="Times New Roman"/>
        </w:rPr>
        <w:t>ю</w:t>
      </w:r>
      <w:r w:rsidR="00BD1EF5" w:rsidRPr="00A227D1">
        <w:rPr>
          <w:rFonts w:ascii="Times New Roman" w:hAnsi="Times New Roman"/>
        </w:rPr>
        <w:t xml:space="preserve">, в который значение </w:t>
      </w:r>
      <w:r w:rsidR="00920289" w:rsidRPr="00A227D1">
        <w:rPr>
          <w:rFonts w:ascii="Times New Roman" w:hAnsi="Times New Roman"/>
        </w:rPr>
        <w:t xml:space="preserve">Референсного актива </w:t>
      </w:r>
      <w:r w:rsidR="00BD1EF5" w:rsidRPr="00A227D1">
        <w:rPr>
          <w:rFonts w:ascii="Times New Roman" w:hAnsi="Times New Roman"/>
        </w:rPr>
        <w:t>не публикуется</w:t>
      </w:r>
      <w:r w:rsidRPr="00A227D1">
        <w:rPr>
          <w:rFonts w:ascii="Times New Roman" w:hAnsi="Times New Roman"/>
        </w:rPr>
        <w:t>.</w:t>
      </w:r>
    </w:p>
    <w:p w14:paraId="7C139CEA" w14:textId="79AAE078" w:rsidR="00971936" w:rsidRPr="00A227D1"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A227D1">
        <w:rPr>
          <w:rFonts w:ascii="Times New Roman" w:eastAsia="Times New Roman" w:hAnsi="Times New Roman"/>
          <w:u w:val="single"/>
          <w:lang w:eastAsia="ru-RU"/>
        </w:rPr>
        <w:t>Депозитарий</w:t>
      </w:r>
      <w:r w:rsidRPr="00A227D1">
        <w:rPr>
          <w:rFonts w:ascii="Times New Roman" w:eastAsia="Times New Roman" w:hAnsi="Times New Roman"/>
          <w:lang w:eastAsia="ru-RU"/>
        </w:rPr>
        <w:t xml:space="preserve"> – </w:t>
      </w:r>
      <w:r w:rsidRPr="00A227D1">
        <w:rPr>
          <w:rFonts w:ascii="Times New Roman" w:eastAsia="Times New Roman" w:hAnsi="Times New Roman"/>
          <w:bCs/>
          <w:iCs/>
          <w:szCs w:val="24"/>
          <w:lang w:eastAsia="ru-RU"/>
        </w:rPr>
        <w:t>депозитарий, осуществляющий уч</w:t>
      </w:r>
      <w:r w:rsidR="00576C4E" w:rsidRPr="00A227D1">
        <w:rPr>
          <w:rFonts w:ascii="Times New Roman" w:eastAsia="Times New Roman" w:hAnsi="Times New Roman"/>
          <w:bCs/>
          <w:iCs/>
          <w:szCs w:val="24"/>
          <w:lang w:eastAsia="ru-RU"/>
        </w:rPr>
        <w:t>е</w:t>
      </w:r>
      <w:r w:rsidRPr="00A227D1">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sidRPr="00A227D1">
        <w:rPr>
          <w:rFonts w:ascii="Times New Roman" w:eastAsia="Times New Roman" w:hAnsi="Times New Roman"/>
          <w:bCs/>
          <w:iCs/>
          <w:szCs w:val="24"/>
          <w:lang w:eastAsia="ru-RU"/>
        </w:rPr>
        <w:t>е</w:t>
      </w:r>
      <w:r w:rsidRPr="00A227D1">
        <w:rPr>
          <w:rFonts w:ascii="Times New Roman" w:eastAsia="Times New Roman" w:hAnsi="Times New Roman"/>
          <w:bCs/>
          <w:iCs/>
          <w:szCs w:val="24"/>
          <w:lang w:eastAsia="ru-RU"/>
        </w:rPr>
        <w:t>т и удостоверение прав на Облигации.</w:t>
      </w:r>
    </w:p>
    <w:p w14:paraId="0E99C3DD" w14:textId="33E0D472" w:rsidR="004F33AC" w:rsidRPr="00A227D1"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A227D1">
        <w:rPr>
          <w:rFonts w:ascii="Times New Roman" w:eastAsia="Times New Roman" w:hAnsi="Times New Roman"/>
          <w:u w:val="single"/>
          <w:lang w:eastAsia="ru-RU"/>
        </w:rPr>
        <w:t>Дилеры-ориентиры</w:t>
      </w:r>
      <w:r w:rsidRPr="00A227D1">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sidRPr="00A227D1">
        <w:rPr>
          <w:rFonts w:ascii="Times New Roman" w:eastAsia="Times New Roman" w:hAnsi="Times New Roman"/>
          <w:lang w:eastAsia="ru-RU"/>
        </w:rPr>
        <w:t>е</w:t>
      </w:r>
      <w:r w:rsidRPr="00A227D1">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A227D1">
        <w:rPr>
          <w:rFonts w:ascii="Times New Roman" w:eastAsia="Times New Roman" w:hAnsi="Times New Roman"/>
          <w:lang w:eastAsia="ru-RU"/>
        </w:rPr>
        <w:t xml:space="preserve">,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w:t>
      </w:r>
      <w:r w:rsidR="00EC5276" w:rsidRPr="00A227D1">
        <w:rPr>
          <w:rFonts w:ascii="Times New Roman" w:eastAsia="Times New Roman" w:hAnsi="Times New Roman"/>
          <w:lang w:eastAsia="ru-RU"/>
        </w:rPr>
        <w:lastRenderedPageBreak/>
        <w:t>являющимся личным законом таких юридических лиц</w:t>
      </w:r>
      <w:r w:rsidRPr="00A227D1">
        <w:rPr>
          <w:rFonts w:ascii="Times New Roman" w:eastAsia="Times New Roman" w:hAnsi="Times New Roman"/>
          <w:lang w:eastAsia="ru-RU"/>
        </w:rPr>
        <w:t xml:space="preserve">. </w:t>
      </w:r>
      <w:r w:rsidR="005369C2" w:rsidRPr="00A227D1">
        <w:rPr>
          <w:rFonts w:ascii="Times New Roman" w:eastAsia="Times New Roman" w:hAnsi="Times New Roman"/>
          <w:lang w:eastAsia="ru-RU"/>
        </w:rPr>
        <w:t xml:space="preserve">В Решении о ключевых условиях </w:t>
      </w:r>
      <w:r w:rsidRPr="00A227D1">
        <w:rPr>
          <w:rFonts w:ascii="Times New Roman" w:eastAsia="Times New Roman" w:hAnsi="Times New Roman"/>
          <w:lang w:eastAsia="ru-RU"/>
        </w:rPr>
        <w:t>Эмитент определяет не менее четыр</w:t>
      </w:r>
      <w:r w:rsidR="00576C4E" w:rsidRPr="00A227D1">
        <w:rPr>
          <w:rFonts w:ascii="Times New Roman" w:eastAsia="Times New Roman" w:hAnsi="Times New Roman"/>
          <w:lang w:eastAsia="ru-RU"/>
        </w:rPr>
        <w:t>е</w:t>
      </w:r>
      <w:r w:rsidRPr="00A227D1">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A227D1"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A227D1">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sidRPr="00A227D1">
        <w:rPr>
          <w:rFonts w:ascii="Times New Roman" w:eastAsia="Times New Roman" w:hAnsi="Times New Roman"/>
          <w:lang w:eastAsia="ru-RU"/>
        </w:rPr>
        <w:t>е</w:t>
      </w:r>
      <w:r w:rsidRPr="00A227D1">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sidRPr="00A227D1">
        <w:rPr>
          <w:rFonts w:ascii="Times New Roman" w:eastAsia="Times New Roman" w:hAnsi="Times New Roman"/>
          <w:lang w:eastAsia="ru-RU"/>
        </w:rPr>
        <w:t>е</w:t>
      </w:r>
      <w:r w:rsidRPr="00A227D1">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sidRPr="00A227D1">
        <w:rPr>
          <w:rFonts w:ascii="Times New Roman" w:eastAsia="Times New Roman" w:hAnsi="Times New Roman"/>
          <w:lang w:eastAsia="ru-RU"/>
        </w:rPr>
        <w:t xml:space="preserve"> не являющееся аффилированным лицом Эмитента и (или) Расчетного агента,</w:t>
      </w:r>
      <w:r w:rsidRPr="00A227D1">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A227D1"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A227D1">
        <w:rPr>
          <w:rFonts w:ascii="Times New Roman" w:eastAsia="Times New Roman" w:hAnsi="Times New Roman"/>
          <w:lang w:eastAsia="ru-RU"/>
        </w:rPr>
        <w:t>Международная</w:t>
      </w:r>
      <w:r w:rsidRPr="00A227D1">
        <w:rPr>
          <w:rFonts w:ascii="Times New Roman" w:eastAsia="Times New Roman" w:hAnsi="Times New Roman"/>
          <w:lang w:val="en-US" w:eastAsia="ru-RU"/>
        </w:rPr>
        <w:t xml:space="preserve"> </w:t>
      </w:r>
      <w:r w:rsidRPr="00A227D1">
        <w:rPr>
          <w:rFonts w:ascii="Times New Roman" w:eastAsia="Times New Roman" w:hAnsi="Times New Roman"/>
          <w:lang w:eastAsia="ru-RU"/>
        </w:rPr>
        <w:t>ассоциация</w:t>
      </w:r>
      <w:r w:rsidRPr="00A227D1">
        <w:rPr>
          <w:rFonts w:ascii="Times New Roman" w:eastAsia="Times New Roman" w:hAnsi="Times New Roman"/>
          <w:lang w:val="en-US" w:eastAsia="ru-RU"/>
        </w:rPr>
        <w:t xml:space="preserve"> </w:t>
      </w:r>
      <w:r w:rsidRPr="00A227D1">
        <w:rPr>
          <w:rFonts w:ascii="Times New Roman" w:eastAsia="Times New Roman" w:hAnsi="Times New Roman"/>
          <w:lang w:eastAsia="ru-RU"/>
        </w:rPr>
        <w:t>свопов</w:t>
      </w:r>
      <w:r w:rsidRPr="00A227D1">
        <w:rPr>
          <w:rFonts w:ascii="Times New Roman" w:eastAsia="Times New Roman" w:hAnsi="Times New Roman"/>
          <w:lang w:val="en-US" w:eastAsia="ru-RU"/>
        </w:rPr>
        <w:t xml:space="preserve"> </w:t>
      </w:r>
      <w:r w:rsidRPr="00A227D1">
        <w:rPr>
          <w:rFonts w:ascii="Times New Roman" w:eastAsia="Times New Roman" w:hAnsi="Times New Roman"/>
          <w:lang w:eastAsia="ru-RU"/>
        </w:rPr>
        <w:t>и</w:t>
      </w:r>
      <w:r w:rsidRPr="00A227D1">
        <w:rPr>
          <w:rFonts w:ascii="Times New Roman" w:eastAsia="Times New Roman" w:hAnsi="Times New Roman"/>
          <w:lang w:val="en-US" w:eastAsia="ru-RU"/>
        </w:rPr>
        <w:t xml:space="preserve"> </w:t>
      </w:r>
      <w:r w:rsidRPr="00A227D1">
        <w:rPr>
          <w:rFonts w:ascii="Times New Roman" w:eastAsia="Times New Roman" w:hAnsi="Times New Roman"/>
          <w:lang w:eastAsia="ru-RU"/>
        </w:rPr>
        <w:t>деривативов</w:t>
      </w:r>
      <w:r w:rsidRPr="00A227D1">
        <w:rPr>
          <w:rFonts w:ascii="Times New Roman" w:eastAsia="Times New Roman" w:hAnsi="Times New Roman"/>
          <w:lang w:val="en-US" w:eastAsia="ru-RU"/>
        </w:rPr>
        <w:t xml:space="preserve">, </w:t>
      </w:r>
      <w:r w:rsidRPr="00A227D1">
        <w:rPr>
          <w:rFonts w:ascii="Times New Roman" w:eastAsia="Times New Roman" w:hAnsi="Times New Roman"/>
          <w:lang w:eastAsia="ru-RU"/>
        </w:rPr>
        <w:t>Инк</w:t>
      </w:r>
      <w:r w:rsidRPr="00A227D1">
        <w:rPr>
          <w:rFonts w:ascii="Times New Roman" w:eastAsia="Times New Roman" w:hAnsi="Times New Roman"/>
          <w:lang w:val="en-US" w:eastAsia="ru-RU"/>
        </w:rPr>
        <w:t xml:space="preserve"> (International Swaps and Derivatives Association, Inc);</w:t>
      </w:r>
    </w:p>
    <w:p w14:paraId="492B849E" w14:textId="58060CAD" w:rsidR="004F33AC" w:rsidRPr="00A227D1"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A227D1">
        <w:rPr>
          <w:rFonts w:ascii="Times New Roman" w:eastAsia="Times New Roman" w:hAnsi="Times New Roman"/>
          <w:lang w:eastAsia="ru-RU"/>
        </w:rPr>
        <w:t>Национальная финансовая ассоциация (НФА);</w:t>
      </w:r>
    </w:p>
    <w:p w14:paraId="258B70E6" w14:textId="77777777" w:rsidR="004F33AC" w:rsidRPr="00A227D1"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A227D1">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Pr="00A227D1"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A227D1">
        <w:rPr>
          <w:rFonts w:ascii="Times New Roman" w:eastAsia="Times New Roman" w:hAnsi="Times New Roman"/>
          <w:lang w:eastAsia="ru-RU"/>
        </w:rPr>
        <w:t>Расч</w:t>
      </w:r>
      <w:r w:rsidR="00576C4E" w:rsidRPr="00A227D1">
        <w:rPr>
          <w:rFonts w:ascii="Times New Roman" w:eastAsia="Times New Roman" w:hAnsi="Times New Roman"/>
          <w:lang w:eastAsia="ru-RU"/>
        </w:rPr>
        <w:t>е</w:t>
      </w:r>
      <w:r w:rsidRPr="00A227D1">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sidRPr="00A227D1">
        <w:rPr>
          <w:rFonts w:ascii="Times New Roman" w:eastAsia="Times New Roman" w:hAnsi="Times New Roman"/>
          <w:lang w:eastAsia="ru-RU"/>
        </w:rPr>
        <w:t>е</w:t>
      </w:r>
      <w:r w:rsidRPr="00A227D1">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sidRPr="00A227D1">
        <w:rPr>
          <w:rFonts w:ascii="Times New Roman" w:eastAsia="Times New Roman" w:hAnsi="Times New Roman"/>
          <w:lang w:eastAsia="ru-RU"/>
        </w:rPr>
        <w:t>е</w:t>
      </w:r>
      <w:r w:rsidRPr="00A227D1">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sidRPr="00A227D1">
        <w:rPr>
          <w:rFonts w:ascii="Times New Roman" w:eastAsia="Times New Roman" w:hAnsi="Times New Roman"/>
          <w:lang w:eastAsia="ru-RU"/>
        </w:rPr>
        <w:t>е</w:t>
      </w:r>
      <w:r w:rsidRPr="00A227D1">
        <w:rPr>
          <w:rFonts w:ascii="Times New Roman" w:eastAsia="Times New Roman" w:hAnsi="Times New Roman"/>
          <w:lang w:eastAsia="ru-RU"/>
        </w:rPr>
        <w:t>х). Расч</w:t>
      </w:r>
      <w:r w:rsidR="00576C4E" w:rsidRPr="00A227D1">
        <w:rPr>
          <w:rFonts w:ascii="Times New Roman" w:eastAsia="Times New Roman" w:hAnsi="Times New Roman"/>
          <w:lang w:eastAsia="ru-RU"/>
        </w:rPr>
        <w:t>е</w:t>
      </w:r>
      <w:r w:rsidRPr="00A227D1">
        <w:rPr>
          <w:rFonts w:ascii="Times New Roman" w:eastAsia="Times New Roman" w:hAnsi="Times New Roman"/>
          <w:lang w:eastAsia="ru-RU"/>
        </w:rPr>
        <w:t>тный агент сообщает Эмитенту информацию об определ</w:t>
      </w:r>
      <w:r w:rsidR="00576C4E" w:rsidRPr="00A227D1">
        <w:rPr>
          <w:rFonts w:ascii="Times New Roman" w:eastAsia="Times New Roman" w:hAnsi="Times New Roman"/>
          <w:lang w:eastAsia="ru-RU"/>
        </w:rPr>
        <w:t>е</w:t>
      </w:r>
      <w:r w:rsidRPr="00A227D1">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73701D0B" w:rsidR="00363D4E" w:rsidRPr="00A227D1" w:rsidRDefault="003B78C5" w:rsidP="00E6262F">
      <w:pPr>
        <w:widowControl w:val="0"/>
        <w:autoSpaceDE w:val="0"/>
        <w:autoSpaceDN w:val="0"/>
        <w:adjustRightInd w:val="0"/>
        <w:spacing w:after="200" w:line="240" w:lineRule="auto"/>
        <w:jc w:val="both"/>
        <w:rPr>
          <w:rFonts w:ascii="Times New Roman" w:hAnsi="Times New Roman"/>
        </w:rPr>
      </w:pPr>
      <w:r w:rsidRPr="00A227D1">
        <w:rPr>
          <w:rFonts w:ascii="Times New Roman" w:eastAsia="Times New Roman" w:hAnsi="Times New Roman"/>
          <w:lang w:eastAsia="ru-RU"/>
        </w:rPr>
        <w:t>Информация о Дилерах-ориентирах, определённых Расчётным агентом из числа указанных выше организаций, должна быть предоставлена Эмитентом владельцам Облигаций не позднее 1 (одного) дня с даты получения Эмитентом соответствующей информации от Расчётного агента в порядке, предусмотренном пунктом 12.5 Решения о выпуске</w:t>
      </w:r>
      <w:r w:rsidRPr="00A227D1">
        <w:rPr>
          <w:rFonts w:ascii="Times New Roman" w:eastAsiaTheme="minorEastAsia" w:hAnsi="Times New Roman"/>
          <w:lang w:eastAsia="ru-RU"/>
        </w:rPr>
        <w:t>.</w:t>
      </w:r>
    </w:p>
    <w:p w14:paraId="32520FE3" w14:textId="780C19D6" w:rsidR="004F5FD7" w:rsidRPr="00A227D1" w:rsidRDefault="004F5FD7" w:rsidP="00614FFF">
      <w:pPr>
        <w:pStyle w:val="Default"/>
        <w:spacing w:after="240"/>
        <w:jc w:val="both"/>
        <w:outlineLvl w:val="0"/>
        <w:rPr>
          <w:bCs/>
          <w:iCs/>
          <w:sz w:val="22"/>
          <w:szCs w:val="22"/>
        </w:rPr>
      </w:pPr>
      <w:r w:rsidRPr="00A227D1">
        <w:rPr>
          <w:bCs/>
          <w:iCs/>
          <w:sz w:val="22"/>
          <w:szCs w:val="22"/>
          <w:u w:val="single"/>
        </w:rPr>
        <w:t>Закон о РЦБ</w:t>
      </w:r>
      <w:r w:rsidRPr="00A227D1">
        <w:rPr>
          <w:bCs/>
          <w:iCs/>
          <w:sz w:val="22"/>
          <w:szCs w:val="22"/>
        </w:rPr>
        <w:t xml:space="preserve"> – Федеральный закон от 22.04.1996 г. № 39-ФЗ «О рынке ценных бумаг».</w:t>
      </w:r>
    </w:p>
    <w:p w14:paraId="016BEF61" w14:textId="75C49C85" w:rsidR="004E4E61" w:rsidRPr="00A227D1" w:rsidRDefault="004E4E61" w:rsidP="00614FFF">
      <w:pPr>
        <w:pStyle w:val="Default"/>
        <w:spacing w:after="240"/>
        <w:jc w:val="both"/>
        <w:outlineLvl w:val="0"/>
        <w:rPr>
          <w:bCs/>
          <w:iCs/>
          <w:sz w:val="22"/>
          <w:szCs w:val="22"/>
        </w:rPr>
      </w:pPr>
      <w:r w:rsidRPr="00A227D1">
        <w:rPr>
          <w:bCs/>
          <w:iCs/>
          <w:sz w:val="22"/>
          <w:szCs w:val="22"/>
          <w:u w:val="single"/>
        </w:rPr>
        <w:t>Закон № 514-ФЗ</w:t>
      </w:r>
      <w:r w:rsidRPr="00A227D1">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08D34F89" w14:textId="75E46978" w:rsidR="005127E1" w:rsidRDefault="00963053" w:rsidP="00614FFF">
      <w:pPr>
        <w:pStyle w:val="Default"/>
        <w:spacing w:after="240"/>
        <w:jc w:val="both"/>
        <w:outlineLvl w:val="0"/>
        <w:rPr>
          <w:rFonts w:eastAsia="Times New Roman"/>
          <w:color w:val="auto"/>
          <w:sz w:val="22"/>
          <w:szCs w:val="22"/>
          <w:lang w:eastAsia="ru-RU"/>
        </w:rPr>
      </w:pPr>
      <w:r w:rsidRPr="00A227D1">
        <w:rPr>
          <w:sz w:val="22"/>
          <w:u w:val="single"/>
        </w:rPr>
        <w:t xml:space="preserve">Изменение источника </w:t>
      </w:r>
      <w:r w:rsidR="00EF33B6" w:rsidRPr="00A227D1">
        <w:rPr>
          <w:sz w:val="22"/>
          <w:u w:val="single"/>
        </w:rPr>
        <w:t>Референсного значения</w:t>
      </w:r>
      <w:r w:rsidRPr="00A227D1">
        <w:rPr>
          <w:sz w:val="22"/>
        </w:rPr>
        <w:t xml:space="preserve"> </w:t>
      </w:r>
      <w:r w:rsidRPr="00A227D1">
        <w:rPr>
          <w:rFonts w:eastAsia="Times New Roman"/>
          <w:color w:val="auto"/>
          <w:sz w:val="22"/>
          <w:szCs w:val="22"/>
          <w:lang w:eastAsia="ru-RU"/>
        </w:rPr>
        <w:t>–</w:t>
      </w:r>
      <w:r w:rsidR="00F23CBB" w:rsidRPr="00A227D1">
        <w:rPr>
          <w:rFonts w:eastAsia="Times New Roman"/>
          <w:color w:val="auto"/>
          <w:sz w:val="22"/>
          <w:szCs w:val="22"/>
          <w:lang w:eastAsia="ru-RU"/>
        </w:rPr>
        <w:t xml:space="preserve"> </w:t>
      </w:r>
      <w:r w:rsidRPr="00A227D1">
        <w:rPr>
          <w:rFonts w:eastAsia="Times New Roman"/>
          <w:color w:val="auto"/>
          <w:sz w:val="22"/>
          <w:szCs w:val="22"/>
          <w:lang w:eastAsia="ru-RU"/>
        </w:rPr>
        <w:t xml:space="preserve">ситуация, при которой </w:t>
      </w:r>
      <w:r w:rsidR="00E739F7" w:rsidRPr="00A227D1">
        <w:rPr>
          <w:rFonts w:eastAsia="Times New Roman"/>
          <w:color w:val="auto"/>
          <w:sz w:val="22"/>
          <w:szCs w:val="22"/>
          <w:lang w:eastAsia="ru-RU"/>
        </w:rPr>
        <w:t xml:space="preserve">Референсное значение </w:t>
      </w:r>
      <w:r w:rsidR="00F23CBB" w:rsidRPr="00A227D1">
        <w:rPr>
          <w:rFonts w:eastAsia="Times New Roman"/>
          <w:color w:val="auto"/>
          <w:sz w:val="22"/>
          <w:szCs w:val="22"/>
          <w:lang w:eastAsia="ru-RU"/>
        </w:rPr>
        <w:t>не может быть рассчитан</w:t>
      </w:r>
      <w:r w:rsidR="00E739F7" w:rsidRPr="00A227D1">
        <w:rPr>
          <w:rFonts w:eastAsia="Times New Roman"/>
          <w:color w:val="auto"/>
          <w:sz w:val="22"/>
          <w:szCs w:val="22"/>
          <w:lang w:eastAsia="ru-RU"/>
        </w:rPr>
        <w:t>о</w:t>
      </w:r>
      <w:r w:rsidR="00F23CBB" w:rsidRPr="00A227D1">
        <w:rPr>
          <w:rFonts w:eastAsia="Times New Roman"/>
          <w:color w:val="auto"/>
          <w:sz w:val="22"/>
          <w:szCs w:val="22"/>
          <w:lang w:eastAsia="ru-RU"/>
        </w:rPr>
        <w:t xml:space="preserve"> ни по одному из правил, предусмотренных Решением о </w:t>
      </w:r>
      <w:r w:rsidR="00E739F7" w:rsidRPr="00A227D1">
        <w:rPr>
          <w:rFonts w:eastAsia="Times New Roman"/>
          <w:color w:val="auto"/>
          <w:sz w:val="22"/>
          <w:szCs w:val="22"/>
          <w:lang w:eastAsia="ru-RU"/>
        </w:rPr>
        <w:t>ключевых условиях</w:t>
      </w:r>
      <w:r w:rsidR="00F23CBB" w:rsidRPr="00A227D1">
        <w:rPr>
          <w:rFonts w:eastAsia="Times New Roman"/>
          <w:color w:val="auto"/>
          <w:sz w:val="22"/>
          <w:szCs w:val="22"/>
          <w:lang w:eastAsia="ru-RU"/>
        </w:rPr>
        <w:t xml:space="preserve">, но при этом для определения </w:t>
      </w:r>
      <w:r w:rsidR="00E739F7" w:rsidRPr="00A227D1">
        <w:rPr>
          <w:rFonts w:eastAsia="Times New Roman"/>
          <w:color w:val="auto"/>
          <w:sz w:val="22"/>
          <w:szCs w:val="22"/>
          <w:lang w:eastAsia="ru-RU"/>
        </w:rPr>
        <w:t xml:space="preserve">Референсного значения </w:t>
      </w:r>
      <w:r w:rsidR="004366D6" w:rsidRPr="00A227D1">
        <w:rPr>
          <w:rFonts w:eastAsia="Times New Roman"/>
          <w:color w:val="auto"/>
          <w:sz w:val="22"/>
          <w:szCs w:val="22"/>
          <w:lang w:eastAsia="ru-RU"/>
        </w:rPr>
        <w:t xml:space="preserve">по </w:t>
      </w:r>
      <w:r w:rsidR="00FE3D25" w:rsidRPr="00A227D1">
        <w:rPr>
          <w:rFonts w:eastAsia="Times New Roman"/>
          <w:color w:val="auto"/>
          <w:sz w:val="22"/>
          <w:szCs w:val="22"/>
          <w:lang w:eastAsia="ru-RU"/>
        </w:rPr>
        <w:t>решению Расч</w:t>
      </w:r>
      <w:r w:rsidR="00576C4E" w:rsidRPr="00A227D1">
        <w:rPr>
          <w:rFonts w:eastAsia="Times New Roman"/>
          <w:color w:val="auto"/>
          <w:sz w:val="22"/>
          <w:szCs w:val="22"/>
          <w:lang w:eastAsia="ru-RU"/>
        </w:rPr>
        <w:t>е</w:t>
      </w:r>
      <w:r w:rsidR="00FE3D25" w:rsidRPr="00A227D1">
        <w:rPr>
          <w:rFonts w:eastAsia="Times New Roman"/>
          <w:color w:val="auto"/>
          <w:sz w:val="22"/>
          <w:szCs w:val="22"/>
          <w:lang w:eastAsia="ru-RU"/>
        </w:rPr>
        <w:t xml:space="preserve">тного агента </w:t>
      </w:r>
      <w:r w:rsidR="00F23CBB" w:rsidRPr="00A227D1">
        <w:rPr>
          <w:rFonts w:eastAsia="Times New Roman"/>
          <w:color w:val="auto"/>
          <w:sz w:val="22"/>
          <w:szCs w:val="22"/>
          <w:lang w:eastAsia="ru-RU"/>
        </w:rPr>
        <w:t>могут быть использованы иные способы и источники</w:t>
      </w:r>
      <w:r w:rsidR="00FE3D25" w:rsidRPr="00A227D1">
        <w:rPr>
          <w:rFonts w:eastAsia="Times New Roman"/>
          <w:color w:val="auto"/>
          <w:sz w:val="22"/>
          <w:szCs w:val="22"/>
          <w:lang w:eastAsia="ru-RU"/>
        </w:rPr>
        <w:t xml:space="preserve">, </w:t>
      </w:r>
      <w:r w:rsidR="00C245C2" w:rsidRPr="009F05E4">
        <w:rPr>
          <w:rFonts w:eastAsia="Times New Roman"/>
          <w:color w:val="auto"/>
          <w:sz w:val="22"/>
          <w:szCs w:val="22"/>
          <w:lang w:eastAsia="ru-RU"/>
        </w:rPr>
        <w:t xml:space="preserve">в соответствии с </w:t>
      </w:r>
      <w:r w:rsidR="00C245C2">
        <w:rPr>
          <w:rFonts w:eastAsia="Times New Roman"/>
          <w:color w:val="auto"/>
          <w:sz w:val="22"/>
          <w:szCs w:val="22"/>
          <w:lang w:eastAsia="ru-RU"/>
        </w:rPr>
        <w:t xml:space="preserve">порядком, установленным </w:t>
      </w:r>
      <w:r w:rsidR="00C245C2" w:rsidRPr="009F05E4">
        <w:rPr>
          <w:rFonts w:eastAsia="Times New Roman"/>
          <w:color w:val="auto"/>
          <w:sz w:val="22"/>
          <w:szCs w:val="22"/>
          <w:lang w:eastAsia="ru-RU"/>
        </w:rPr>
        <w:t>в пункте 12.2</w:t>
      </w:r>
      <w:r w:rsidR="00C245C2">
        <w:rPr>
          <w:rFonts w:eastAsia="Times New Roman"/>
          <w:color w:val="auto"/>
          <w:sz w:val="22"/>
          <w:szCs w:val="22"/>
          <w:lang w:eastAsia="ru-RU"/>
        </w:rPr>
        <w:t xml:space="preserve">, </w:t>
      </w:r>
      <w:r w:rsidR="00FE3D25" w:rsidRPr="00A227D1">
        <w:rPr>
          <w:rFonts w:eastAsia="Times New Roman"/>
          <w:color w:val="auto"/>
          <w:sz w:val="22"/>
          <w:szCs w:val="22"/>
          <w:lang w:eastAsia="ru-RU"/>
        </w:rPr>
        <w:t>за исключением случаев, когда такая ситуация представляет собой одно или несколько Событий дестабилизации</w:t>
      </w:r>
      <w:r w:rsidR="00102F38">
        <w:rPr>
          <w:rFonts w:eastAsia="Times New Roman"/>
          <w:color w:val="auto"/>
          <w:sz w:val="22"/>
          <w:szCs w:val="22"/>
          <w:lang w:eastAsia="ru-RU"/>
        </w:rPr>
        <w:t xml:space="preserve"> </w:t>
      </w:r>
    </w:p>
    <w:p w14:paraId="702F097D" w14:textId="26759B4B" w:rsidR="007D69F2" w:rsidRPr="00A227D1" w:rsidRDefault="007D69F2" w:rsidP="00614FFF">
      <w:pPr>
        <w:pStyle w:val="Default"/>
        <w:spacing w:after="240"/>
        <w:jc w:val="both"/>
        <w:outlineLvl w:val="0"/>
        <w:rPr>
          <w:sz w:val="22"/>
        </w:rPr>
      </w:pPr>
      <w:r w:rsidRPr="00A227D1">
        <w:rPr>
          <w:sz w:val="22"/>
          <w:u w:val="single"/>
        </w:rPr>
        <w:t>Изменение регулирования</w:t>
      </w:r>
      <w:r w:rsidRPr="00A227D1">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A227D1">
        <w:rPr>
          <w:sz w:val="22"/>
        </w:rPr>
        <w:t xml:space="preserve"> и (или) </w:t>
      </w:r>
      <w:r w:rsidR="0035451A" w:rsidRPr="00A227D1">
        <w:rPr>
          <w:sz w:val="22"/>
        </w:rPr>
        <w:t xml:space="preserve">обязательств Эмитента и (или) любого </w:t>
      </w:r>
      <w:r w:rsidR="0096451B" w:rsidRPr="00A227D1">
        <w:rPr>
          <w:sz w:val="22"/>
        </w:rPr>
        <w:t>П</w:t>
      </w:r>
      <w:r w:rsidR="0035451A" w:rsidRPr="00A227D1">
        <w:rPr>
          <w:sz w:val="22"/>
        </w:rPr>
        <w:t>отенциального контрагента по хеджу (л</w:t>
      </w:r>
      <w:r w:rsidR="003676AF" w:rsidRPr="00A227D1">
        <w:rPr>
          <w:sz w:val="22"/>
        </w:rPr>
        <w:t>ю</w:t>
      </w:r>
      <w:r w:rsidR="0035451A" w:rsidRPr="00A227D1">
        <w:rPr>
          <w:sz w:val="22"/>
        </w:rPr>
        <w:t xml:space="preserve">бого из Дилеров-ориентиров) по </w:t>
      </w:r>
      <w:r w:rsidR="00013EE0" w:rsidRPr="00A227D1">
        <w:rPr>
          <w:sz w:val="22"/>
        </w:rPr>
        <w:t>Гипотетической сделке хеджирования</w:t>
      </w:r>
      <w:r w:rsidR="00021A16" w:rsidRPr="00A227D1">
        <w:rPr>
          <w:sz w:val="22"/>
        </w:rPr>
        <w:t xml:space="preserve"> (если такая сделка заключена (имеет место), или если </w:t>
      </w:r>
      <w:r w:rsidR="0035451A" w:rsidRPr="00A227D1">
        <w:rPr>
          <w:sz w:val="22"/>
        </w:rPr>
        <w:t xml:space="preserve">такая сделка могла бы быть заключена </w:t>
      </w:r>
      <w:r w:rsidR="00021A16" w:rsidRPr="00A227D1">
        <w:rPr>
          <w:sz w:val="22"/>
        </w:rPr>
        <w:t xml:space="preserve">на момент </w:t>
      </w:r>
      <w:r w:rsidR="0035451A" w:rsidRPr="00A227D1">
        <w:rPr>
          <w:sz w:val="22"/>
        </w:rPr>
        <w:t>исполнения</w:t>
      </w:r>
      <w:r w:rsidR="00021A16" w:rsidRPr="00A227D1">
        <w:rPr>
          <w:sz w:val="22"/>
        </w:rPr>
        <w:t xml:space="preserve"> соответствующего </w:t>
      </w:r>
      <w:r w:rsidR="00571772" w:rsidRPr="00A227D1">
        <w:rPr>
          <w:sz w:val="22"/>
        </w:rPr>
        <w:t>обязательства</w:t>
      </w:r>
      <w:r w:rsidR="00021A16" w:rsidRPr="00A227D1">
        <w:rPr>
          <w:sz w:val="22"/>
        </w:rPr>
        <w:t>)</w:t>
      </w:r>
      <w:r w:rsidRPr="00A227D1">
        <w:rPr>
          <w:sz w:val="22"/>
        </w:rPr>
        <w:t>, выражающееся в следующем:</w:t>
      </w:r>
    </w:p>
    <w:p w14:paraId="578C02C9" w14:textId="5368983D" w:rsidR="007D69F2" w:rsidRPr="00A227D1" w:rsidRDefault="007D69F2" w:rsidP="007C7DA0">
      <w:pPr>
        <w:pStyle w:val="Default"/>
        <w:spacing w:before="20"/>
        <w:ind w:left="709" w:hanging="709"/>
        <w:jc w:val="both"/>
        <w:rPr>
          <w:sz w:val="22"/>
        </w:rPr>
      </w:pPr>
      <w:r w:rsidRPr="00A227D1">
        <w:rPr>
          <w:sz w:val="22"/>
        </w:rPr>
        <w:t>(1)</w:t>
      </w:r>
      <w:r w:rsidR="00614FFF" w:rsidRPr="00A227D1">
        <w:rPr>
          <w:sz w:val="22"/>
        </w:rPr>
        <w:tab/>
      </w:r>
      <w:r w:rsidRPr="00A227D1">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6AF1781" w:rsidR="007D69F2" w:rsidRDefault="007D69F2" w:rsidP="00ED1883">
      <w:pPr>
        <w:pStyle w:val="Default"/>
        <w:spacing w:before="20" w:after="240"/>
        <w:ind w:left="709" w:hanging="709"/>
        <w:jc w:val="both"/>
        <w:rPr>
          <w:sz w:val="22"/>
        </w:rPr>
      </w:pPr>
      <w:r w:rsidRPr="00A227D1">
        <w:rPr>
          <w:sz w:val="22"/>
        </w:rPr>
        <w:t>(2)</w:t>
      </w:r>
      <w:r w:rsidR="00614FFF" w:rsidRPr="00A227D1">
        <w:rPr>
          <w:sz w:val="22"/>
        </w:rPr>
        <w:tab/>
      </w:r>
      <w:r w:rsidRPr="00A227D1">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sidRPr="00A227D1">
        <w:rPr>
          <w:sz w:val="22"/>
        </w:rPr>
        <w:t xml:space="preserve"> </w:t>
      </w:r>
      <w:r w:rsidR="00CB5EF3" w:rsidRPr="00A227D1">
        <w:rPr>
          <w:sz w:val="22"/>
        </w:rPr>
        <w:lastRenderedPageBreak/>
        <w:t xml:space="preserve">влекущее за собой существенное повышение издержек Эмитента </w:t>
      </w:r>
      <w:r w:rsidR="0035451A" w:rsidRPr="00A227D1">
        <w:rPr>
          <w:sz w:val="22"/>
        </w:rPr>
        <w:t xml:space="preserve">и (или) любого </w:t>
      </w:r>
      <w:r w:rsidR="0096451B" w:rsidRPr="00A227D1">
        <w:rPr>
          <w:sz w:val="22"/>
        </w:rPr>
        <w:t>П</w:t>
      </w:r>
      <w:r w:rsidR="0035451A" w:rsidRPr="00A227D1">
        <w:rPr>
          <w:sz w:val="22"/>
        </w:rPr>
        <w:t>отенциального контрагента по хеджу</w:t>
      </w:r>
      <w:r w:rsidR="00CB5EF3" w:rsidRPr="00A227D1">
        <w:rPr>
          <w:sz w:val="22"/>
        </w:rPr>
        <w:t xml:space="preserve"> в выполнении их обязательств по Облигациям </w:t>
      </w:r>
      <w:r w:rsidR="00013EE0" w:rsidRPr="00A227D1">
        <w:rPr>
          <w:sz w:val="22"/>
        </w:rPr>
        <w:t>и (</w:t>
      </w:r>
      <w:r w:rsidR="00CB5EF3" w:rsidRPr="00A227D1">
        <w:rPr>
          <w:sz w:val="22"/>
        </w:rPr>
        <w:t>или</w:t>
      </w:r>
      <w:r w:rsidR="00013EE0" w:rsidRPr="00A227D1">
        <w:rPr>
          <w:sz w:val="22"/>
        </w:rPr>
        <w:t>)</w:t>
      </w:r>
      <w:r w:rsidR="00CB5EF3" w:rsidRPr="00A227D1">
        <w:rPr>
          <w:sz w:val="22"/>
        </w:rPr>
        <w:t xml:space="preserve"> по </w:t>
      </w:r>
      <w:r w:rsidR="00013EE0" w:rsidRPr="00A227D1">
        <w:rPr>
          <w:sz w:val="22"/>
        </w:rPr>
        <w:t>Гипотетической сделке хеджирования</w:t>
      </w:r>
      <w:r w:rsidR="00CB5EF3" w:rsidRPr="00A227D1">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используемых Эмитентом для хеджирования обязательств по Облигации или по </w:t>
      </w:r>
      <w:r w:rsidR="00013EE0" w:rsidRPr="00A227D1">
        <w:rPr>
          <w:sz w:val="22"/>
        </w:rPr>
        <w:t>Гипотетической сделке хеджирования</w:t>
      </w:r>
      <w:r w:rsidR="00013EE0" w:rsidRPr="00A227D1" w:rsidDel="00013EE0">
        <w:rPr>
          <w:sz w:val="22"/>
        </w:rPr>
        <w:t xml:space="preserve"> </w:t>
      </w:r>
      <w:r w:rsidR="00CB5EF3" w:rsidRPr="00A227D1">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A227D1">
        <w:rPr>
          <w:sz w:val="22"/>
        </w:rPr>
        <w:t>)</w:t>
      </w:r>
      <w:r w:rsidR="00013EE0" w:rsidRPr="00A227D1">
        <w:rPr>
          <w:sz w:val="22"/>
        </w:rPr>
        <w:t>.</w:t>
      </w:r>
    </w:p>
    <w:p w14:paraId="1C5BC6A5" w14:textId="06D58005" w:rsidR="00C245C2" w:rsidRPr="00C245C2" w:rsidRDefault="00C245C2" w:rsidP="00C245C2">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p>
    <w:p w14:paraId="24D99582" w14:textId="36DDF171" w:rsidR="00261958" w:rsidRPr="00A227D1"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A227D1">
        <w:rPr>
          <w:rFonts w:ascii="Times New Roman" w:eastAsia="Times New Roman" w:hAnsi="Times New Roman"/>
          <w:u w:val="single"/>
          <w:lang w:eastAsia="ru-RU"/>
        </w:rPr>
        <w:t>Ключевые условия выпуска</w:t>
      </w:r>
      <w:r w:rsidRPr="00A227D1">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71F638E" w14:textId="7F9AD579" w:rsidR="00363D4E" w:rsidRPr="00A227D1" w:rsidRDefault="00363D4E" w:rsidP="008745E1">
      <w:pPr>
        <w:pStyle w:val="Default"/>
        <w:spacing w:after="240"/>
        <w:jc w:val="both"/>
        <w:outlineLvl w:val="0"/>
        <w:rPr>
          <w:bCs/>
          <w:iCs/>
          <w:sz w:val="22"/>
          <w:szCs w:val="22"/>
        </w:rPr>
      </w:pPr>
      <w:r w:rsidRPr="00A227D1">
        <w:rPr>
          <w:bCs/>
          <w:iCs/>
          <w:sz w:val="22"/>
          <w:szCs w:val="22"/>
          <w:u w:val="single"/>
        </w:rPr>
        <w:t>Лента новостей</w:t>
      </w:r>
      <w:r w:rsidRPr="00A227D1">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РФ.</w:t>
      </w:r>
    </w:p>
    <w:p w14:paraId="064A9163" w14:textId="77777777" w:rsidR="000F20CF" w:rsidRPr="00A227D1" w:rsidRDefault="000F20CF" w:rsidP="000F20CF">
      <w:pPr>
        <w:autoSpaceDE w:val="0"/>
        <w:autoSpaceDN w:val="0"/>
        <w:adjustRightInd w:val="0"/>
        <w:spacing w:before="20" w:after="240" w:line="240" w:lineRule="auto"/>
        <w:jc w:val="both"/>
        <w:outlineLvl w:val="0"/>
        <w:rPr>
          <w:rFonts w:ascii="Times New Roman" w:hAnsi="Times New Roman"/>
        </w:rPr>
      </w:pPr>
      <w:r w:rsidRPr="00A227D1">
        <w:rPr>
          <w:rFonts w:ascii="Times New Roman" w:hAnsi="Times New Roman"/>
          <w:u w:val="single"/>
        </w:rPr>
        <w:t>Нарушение ставки</w:t>
      </w:r>
      <w:r w:rsidRPr="00A227D1">
        <w:rPr>
          <w:rFonts w:ascii="Times New Roman" w:hAnsi="Times New Roman"/>
        </w:rPr>
        <w:t xml:space="preserve"> – одно из приведенных ниже событий и/или обстоятельств в отношении Референсного актива:</w:t>
      </w:r>
    </w:p>
    <w:p w14:paraId="75B8402E" w14:textId="77777777" w:rsidR="000F20CF" w:rsidRPr="00A227D1" w:rsidRDefault="000F20CF" w:rsidP="000F20CF">
      <w:pPr>
        <w:pStyle w:val="ab"/>
        <w:numPr>
          <w:ilvl w:val="0"/>
          <w:numId w:val="27"/>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A227D1">
        <w:rPr>
          <w:rFonts w:ascii="Times New Roman" w:hAnsi="Times New Roman"/>
        </w:rPr>
        <w:t xml:space="preserve">неопубликование (нераскрытие) значения Референсного актива в течение более чем пяти последовательных дат, </w:t>
      </w:r>
      <w:r w:rsidRPr="00A227D1">
        <w:rPr>
          <w:rFonts w:ascii="Times New Roman" w:eastAsia="Times New Roman" w:hAnsi="Times New Roman"/>
          <w:bCs/>
          <w:iCs/>
          <w:lang w:eastAsia="ru-RU"/>
        </w:rPr>
        <w:t>когда такое значение Референсного актива должно быть опубликовано (раскрыто) в соответствии с применимыми условиями его опубликования (раскрытия);</w:t>
      </w:r>
    </w:p>
    <w:p w14:paraId="38830DE9" w14:textId="77777777" w:rsidR="000F20CF" w:rsidRPr="00A227D1" w:rsidRDefault="000F20CF" w:rsidP="000F20CF">
      <w:pPr>
        <w:pStyle w:val="ab"/>
        <w:numPr>
          <w:ilvl w:val="0"/>
          <w:numId w:val="27"/>
        </w:numPr>
        <w:autoSpaceDE w:val="0"/>
        <w:autoSpaceDN w:val="0"/>
        <w:adjustRightInd w:val="0"/>
        <w:spacing w:before="20" w:after="240" w:line="240" w:lineRule="auto"/>
        <w:ind w:hanging="720"/>
        <w:contextualSpacing w:val="0"/>
        <w:jc w:val="both"/>
        <w:rPr>
          <w:rFonts w:ascii="Times New Roman" w:hAnsi="Times New Roman"/>
        </w:rPr>
      </w:pPr>
      <w:r w:rsidRPr="00A227D1">
        <w:rPr>
          <w:rFonts w:ascii="Times New Roman" w:eastAsia="Times New Roman" w:hAnsi="Times New Roman"/>
          <w:bCs/>
          <w:iCs/>
          <w:lang w:eastAsia="ru-RU"/>
        </w:rPr>
        <w:t>существенное изменение порядка расчета Референсного актива или компонентов, учитываемых при определении Референсного актива, которое, по мнению Расчетного агента, не является приемлемым для целей определения</w:t>
      </w:r>
      <w:r w:rsidRPr="00A227D1">
        <w:rPr>
          <w:rFonts w:ascii="Times New Roman" w:hAnsi="Times New Roman"/>
        </w:rPr>
        <w:t xml:space="preserve"> сроков исполнения и размера обязательств по Облигациям.</w:t>
      </w:r>
    </w:p>
    <w:p w14:paraId="1A9C70D3" w14:textId="4ED6E2B7" w:rsidR="00FE29BE" w:rsidRPr="00A227D1"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A227D1">
        <w:rPr>
          <w:rFonts w:ascii="Times New Roman" w:eastAsia="Times New Roman" w:hAnsi="Times New Roman"/>
          <w:bCs/>
          <w:iCs/>
          <w:u w:val="single"/>
          <w:lang w:eastAsia="ru-RU"/>
        </w:rPr>
        <w:t>Неликвидность</w:t>
      </w:r>
      <w:r w:rsidRPr="00A227D1">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A227D1">
        <w:rPr>
          <w:rFonts w:ascii="Times New Roman" w:eastAsia="Times New Roman" w:hAnsi="Times New Roman"/>
          <w:bCs/>
          <w:iCs/>
          <w:lang w:eastAsia="ru-RU"/>
        </w:rPr>
        <w:t xml:space="preserve"> хеджирования</w:t>
      </w:r>
      <w:r w:rsidRPr="00A227D1">
        <w:rPr>
          <w:rFonts w:ascii="Times New Roman" w:eastAsia="Times New Roman" w:hAnsi="Times New Roman"/>
          <w:bCs/>
          <w:iCs/>
          <w:lang w:eastAsia="ru-RU"/>
        </w:rPr>
        <w:t xml:space="preserve"> или получить оферту с тв</w:t>
      </w:r>
      <w:r w:rsidR="00576C4E" w:rsidRPr="00A227D1">
        <w:rPr>
          <w:rFonts w:ascii="Times New Roman" w:eastAsia="Times New Roman" w:hAnsi="Times New Roman"/>
          <w:bCs/>
          <w:iCs/>
          <w:lang w:eastAsia="ru-RU"/>
        </w:rPr>
        <w:t>е</w:t>
      </w:r>
      <w:r w:rsidRPr="00A227D1">
        <w:rPr>
          <w:rFonts w:ascii="Times New Roman" w:eastAsia="Times New Roman" w:hAnsi="Times New Roman"/>
          <w:bCs/>
          <w:iCs/>
          <w:lang w:eastAsia="ru-RU"/>
        </w:rPr>
        <w:t>рдой котировкой на условиях, позволяющих в случае е</w:t>
      </w:r>
      <w:r w:rsidR="00576C4E" w:rsidRPr="00A227D1">
        <w:rPr>
          <w:rFonts w:ascii="Times New Roman" w:eastAsia="Times New Roman" w:hAnsi="Times New Roman"/>
          <w:bCs/>
          <w:iCs/>
          <w:lang w:eastAsia="ru-RU"/>
        </w:rPr>
        <w:t>е</w:t>
      </w:r>
      <w:r w:rsidRPr="00A227D1">
        <w:rPr>
          <w:rFonts w:ascii="Times New Roman" w:eastAsia="Times New Roman" w:hAnsi="Times New Roman"/>
          <w:bCs/>
          <w:iCs/>
          <w:lang w:eastAsia="ru-RU"/>
        </w:rPr>
        <w:t xml:space="preserve"> акцепта заключить </w:t>
      </w:r>
      <w:r w:rsidR="001F7601" w:rsidRPr="00A227D1">
        <w:rPr>
          <w:rFonts w:ascii="Times New Roman" w:eastAsia="Times New Roman" w:hAnsi="Times New Roman"/>
          <w:bCs/>
          <w:iCs/>
          <w:lang w:eastAsia="ru-RU"/>
        </w:rPr>
        <w:t xml:space="preserve">в день запроса котировок или оферт </w:t>
      </w:r>
      <w:r w:rsidRPr="00A227D1">
        <w:rPr>
          <w:rFonts w:ascii="Times New Roman" w:eastAsia="Times New Roman" w:hAnsi="Times New Roman"/>
          <w:bCs/>
          <w:iCs/>
          <w:lang w:eastAsia="ru-RU"/>
        </w:rPr>
        <w:t>сделку на рыночных условиях как для одной, так и для нескольких сделок в отношении Референсного актива</w:t>
      </w:r>
      <w:r w:rsidR="00C4299F" w:rsidRPr="00A227D1">
        <w:rPr>
          <w:rFonts w:ascii="Times New Roman" w:eastAsia="Times New Roman" w:hAnsi="Times New Roman"/>
          <w:bCs/>
          <w:iCs/>
          <w:lang w:eastAsia="ru-RU"/>
        </w:rPr>
        <w:t>. П</w:t>
      </w:r>
      <w:r w:rsidRPr="00A227D1">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в отношении такого же Референсного актива.</w:t>
      </w:r>
    </w:p>
    <w:p w14:paraId="5235F7D7" w14:textId="5D147396" w:rsidR="004F5FD7" w:rsidRPr="00A227D1" w:rsidRDefault="004F5FD7" w:rsidP="00614FFF">
      <w:pPr>
        <w:pStyle w:val="Default"/>
        <w:spacing w:after="240"/>
        <w:jc w:val="both"/>
        <w:outlineLvl w:val="0"/>
        <w:rPr>
          <w:bCs/>
          <w:iCs/>
          <w:sz w:val="22"/>
          <w:szCs w:val="22"/>
        </w:rPr>
      </w:pPr>
      <w:r w:rsidRPr="00A227D1">
        <w:rPr>
          <w:bCs/>
          <w:iCs/>
          <w:sz w:val="22"/>
          <w:szCs w:val="22"/>
          <w:u w:val="single"/>
        </w:rPr>
        <w:t>НРД</w:t>
      </w:r>
      <w:r w:rsidRPr="00A227D1">
        <w:rPr>
          <w:bCs/>
          <w:iCs/>
          <w:sz w:val="22"/>
          <w:szCs w:val="22"/>
        </w:rPr>
        <w:t xml:space="preserve"> – Небанковская кредитная организация акционерное общество «Национальный расч</w:t>
      </w:r>
      <w:r w:rsidR="00576C4E" w:rsidRPr="00A227D1">
        <w:rPr>
          <w:bCs/>
          <w:iCs/>
          <w:sz w:val="22"/>
          <w:szCs w:val="22"/>
        </w:rPr>
        <w:t>е</w:t>
      </w:r>
      <w:r w:rsidRPr="00A227D1">
        <w:rPr>
          <w:bCs/>
          <w:iCs/>
          <w:sz w:val="22"/>
          <w:szCs w:val="22"/>
        </w:rPr>
        <w:t>тный депозитарий»</w:t>
      </w:r>
      <w:r w:rsidR="003E69DA" w:rsidRPr="00A227D1">
        <w:rPr>
          <w:bCs/>
          <w:iCs/>
          <w:sz w:val="22"/>
          <w:szCs w:val="22"/>
        </w:rPr>
        <w:t xml:space="preserve"> (ОГРН 1027739132563)</w:t>
      </w:r>
      <w:r w:rsidRPr="00A227D1">
        <w:rPr>
          <w:bCs/>
          <w:iCs/>
          <w:sz w:val="22"/>
          <w:szCs w:val="22"/>
        </w:rPr>
        <w:t xml:space="preserve"> или ее законный правопреемник.</w:t>
      </w:r>
    </w:p>
    <w:p w14:paraId="7B71C5E6" w14:textId="7849F1DD" w:rsidR="004F5FD7" w:rsidRPr="00A227D1" w:rsidRDefault="004F5FD7" w:rsidP="00614FFF">
      <w:pPr>
        <w:pStyle w:val="Default"/>
        <w:spacing w:after="240"/>
        <w:jc w:val="both"/>
        <w:outlineLvl w:val="0"/>
        <w:rPr>
          <w:sz w:val="22"/>
          <w:szCs w:val="22"/>
        </w:rPr>
      </w:pPr>
      <w:r w:rsidRPr="00A227D1">
        <w:rPr>
          <w:bCs/>
          <w:iCs/>
          <w:sz w:val="22"/>
          <w:szCs w:val="22"/>
          <w:u w:val="single"/>
        </w:rPr>
        <w:t>Облигация</w:t>
      </w:r>
      <w:r w:rsidRPr="00A227D1">
        <w:rPr>
          <w:bCs/>
          <w:iCs/>
          <w:sz w:val="22"/>
          <w:szCs w:val="22"/>
        </w:rPr>
        <w:t xml:space="preserve"> – </w:t>
      </w:r>
      <w:r w:rsidRPr="00A227D1">
        <w:rPr>
          <w:sz w:val="22"/>
          <w:szCs w:val="22"/>
        </w:rPr>
        <w:t>облигация, размещаемая в рамках настоящего Решения о выпуске.</w:t>
      </w:r>
    </w:p>
    <w:p w14:paraId="797F4E9A" w14:textId="55E5EA80" w:rsidR="0075697B" w:rsidRPr="00A227D1" w:rsidRDefault="004F33AC" w:rsidP="00842249">
      <w:pPr>
        <w:autoSpaceDE w:val="0"/>
        <w:autoSpaceDN w:val="0"/>
        <w:adjustRightInd w:val="0"/>
        <w:spacing w:before="20" w:after="240" w:line="240" w:lineRule="auto"/>
        <w:jc w:val="both"/>
        <w:outlineLvl w:val="0"/>
        <w:rPr>
          <w:rFonts w:ascii="Times New Roman" w:eastAsia="Times New Roman" w:hAnsi="Times New Roman"/>
          <w:lang w:eastAsia="ru-RU"/>
        </w:rPr>
      </w:pPr>
      <w:r w:rsidRPr="00A227D1">
        <w:rPr>
          <w:rFonts w:ascii="Times New Roman" w:eastAsia="Times New Roman" w:hAnsi="Times New Roman"/>
          <w:bCs/>
          <w:iCs/>
          <w:u w:val="single"/>
          <w:lang w:eastAsia="ru-RU"/>
        </w:rPr>
        <w:t>Объем актива</w:t>
      </w:r>
      <w:r w:rsidR="003804CB" w:rsidRPr="00A227D1">
        <w:rPr>
          <w:rFonts w:ascii="Times New Roman" w:eastAsia="Times New Roman" w:hAnsi="Times New Roman"/>
          <w:bCs/>
          <w:iCs/>
          <w:lang w:eastAsia="ru-RU"/>
        </w:rPr>
        <w:t xml:space="preserve"> </w:t>
      </w:r>
      <w:r w:rsidR="00F451F9" w:rsidRPr="00A227D1">
        <w:rPr>
          <w:rFonts w:ascii="Times New Roman" w:eastAsia="Times New Roman" w:hAnsi="Times New Roman"/>
          <w:bCs/>
          <w:iCs/>
          <w:lang w:eastAsia="ru-RU"/>
        </w:rPr>
        <w:t>–</w:t>
      </w:r>
      <w:r w:rsidR="003804CB" w:rsidRPr="00A227D1">
        <w:rPr>
          <w:rFonts w:ascii="Times New Roman" w:eastAsia="Times New Roman" w:hAnsi="Times New Roman"/>
          <w:bCs/>
          <w:iCs/>
          <w:lang w:eastAsia="ru-RU"/>
        </w:rPr>
        <w:t xml:space="preserve"> </w:t>
      </w:r>
      <w:r w:rsidR="006D50B0" w:rsidRPr="00A227D1">
        <w:rPr>
          <w:rFonts w:ascii="Times New Roman" w:eastAsia="Times New Roman" w:hAnsi="Times New Roman"/>
          <w:bCs/>
          <w:iCs/>
          <w:lang w:eastAsia="ru-RU"/>
        </w:rPr>
        <w:t>сумма,</w:t>
      </w:r>
      <w:r w:rsidR="00475427" w:rsidRPr="00A227D1">
        <w:rPr>
          <w:rFonts w:ascii="Times New Roman" w:eastAsia="Times New Roman" w:hAnsi="Times New Roman"/>
          <w:lang w:eastAsia="ru-RU"/>
        </w:rPr>
        <w:t xml:space="preserve"> </w:t>
      </w:r>
      <w:r w:rsidR="006D50B0" w:rsidRPr="00A227D1">
        <w:rPr>
          <w:rFonts w:ascii="Times New Roman" w:eastAsia="Times New Roman" w:hAnsi="Times New Roman"/>
          <w:lang w:eastAsia="ru-RU"/>
        </w:rPr>
        <w:t xml:space="preserve">равная </w:t>
      </w:r>
      <w:r w:rsidR="00F00BF2" w:rsidRPr="00A227D1">
        <w:rPr>
          <w:rFonts w:ascii="Times New Roman" w:eastAsia="Times New Roman" w:hAnsi="Times New Roman"/>
          <w:lang w:eastAsia="ru-RU"/>
        </w:rPr>
        <w:t>совокупной номинальной стоимости размещенных Облигаций (</w:t>
      </w:r>
      <w:r w:rsidR="006D50B0" w:rsidRPr="00A227D1">
        <w:rPr>
          <w:rFonts w:ascii="Times New Roman" w:eastAsia="Times New Roman" w:hAnsi="Times New Roman"/>
          <w:lang w:eastAsia="ru-RU"/>
        </w:rPr>
        <w:t>в валюте номинальной стоимости Облигаций</w:t>
      </w:r>
      <w:r w:rsidR="00F00BF2" w:rsidRPr="00A227D1">
        <w:rPr>
          <w:rFonts w:ascii="Times New Roman" w:eastAsia="Times New Roman" w:hAnsi="Times New Roman"/>
          <w:lang w:eastAsia="ru-RU"/>
        </w:rPr>
        <w:t>)</w:t>
      </w:r>
      <w:r w:rsidR="003804CB" w:rsidRPr="00A227D1">
        <w:rPr>
          <w:rFonts w:ascii="Times New Roman" w:eastAsia="Times New Roman" w:hAnsi="Times New Roman"/>
          <w:lang w:eastAsia="ru-RU"/>
        </w:rPr>
        <w:t xml:space="preserve">, если иная величина или порядок определения </w:t>
      </w:r>
      <w:r w:rsidR="00A3626B" w:rsidRPr="00A227D1">
        <w:rPr>
          <w:rFonts w:ascii="Times New Roman" w:eastAsia="Times New Roman" w:hAnsi="Times New Roman"/>
          <w:lang w:eastAsia="ru-RU"/>
        </w:rPr>
        <w:t>такой величины</w:t>
      </w:r>
      <w:r w:rsidR="003804CB" w:rsidRPr="00A227D1">
        <w:rPr>
          <w:rFonts w:ascii="Times New Roman" w:eastAsia="Times New Roman" w:hAnsi="Times New Roman"/>
          <w:lang w:eastAsia="ru-RU"/>
        </w:rPr>
        <w:t xml:space="preserve"> </w:t>
      </w:r>
      <w:r w:rsidR="00FF5CCF" w:rsidRPr="00A227D1">
        <w:rPr>
          <w:rFonts w:ascii="Times New Roman" w:eastAsia="Times New Roman" w:hAnsi="Times New Roman"/>
          <w:lang w:eastAsia="ru-RU"/>
        </w:rPr>
        <w:t xml:space="preserve">не </w:t>
      </w:r>
      <w:r w:rsidR="003804CB" w:rsidRPr="00A227D1">
        <w:rPr>
          <w:rFonts w:ascii="Times New Roman" w:eastAsia="Times New Roman" w:hAnsi="Times New Roman"/>
          <w:lang w:eastAsia="ru-RU"/>
        </w:rPr>
        <w:t>установлен</w:t>
      </w:r>
      <w:r w:rsidR="006D50B0" w:rsidRPr="00A227D1">
        <w:rPr>
          <w:rFonts w:ascii="Times New Roman" w:eastAsia="Times New Roman" w:hAnsi="Times New Roman"/>
          <w:lang w:eastAsia="ru-RU"/>
        </w:rPr>
        <w:t xml:space="preserve"> </w:t>
      </w:r>
      <w:r w:rsidR="00B52AE1" w:rsidRPr="00A227D1">
        <w:rPr>
          <w:rFonts w:ascii="Times New Roman" w:eastAsia="Times New Roman" w:hAnsi="Times New Roman"/>
          <w:lang w:eastAsia="ru-RU"/>
        </w:rPr>
        <w:t>Решением о ключевых условиях</w:t>
      </w:r>
      <w:r w:rsidR="006D50B0" w:rsidRPr="00A227D1">
        <w:rPr>
          <w:rFonts w:ascii="Times New Roman" w:eastAsia="Times New Roman" w:hAnsi="Times New Roman"/>
          <w:lang w:eastAsia="ru-RU"/>
        </w:rPr>
        <w:t xml:space="preserve">. При установлении отличного от указанного в настоящем Решении о выпуске определения Объема актива Эмитент должен указать единицу измерения (исчисления) </w:t>
      </w:r>
      <w:r w:rsidR="00B52AE1" w:rsidRPr="00A227D1">
        <w:rPr>
          <w:rFonts w:ascii="Times New Roman" w:eastAsia="Times New Roman" w:hAnsi="Times New Roman"/>
          <w:lang w:eastAsia="ru-RU"/>
        </w:rPr>
        <w:t xml:space="preserve">значения </w:t>
      </w:r>
      <w:r w:rsidR="006D50B0" w:rsidRPr="00A227D1">
        <w:rPr>
          <w:rFonts w:ascii="Times New Roman" w:eastAsia="Times New Roman" w:hAnsi="Times New Roman"/>
          <w:lang w:eastAsia="ru-RU"/>
        </w:rPr>
        <w:t xml:space="preserve">Объема актива, а порядок определения Объема актива </w:t>
      </w:r>
      <w:r w:rsidR="00B52AE1" w:rsidRPr="00A227D1">
        <w:rPr>
          <w:rFonts w:ascii="Times New Roman" w:eastAsia="Times New Roman" w:hAnsi="Times New Roman"/>
          <w:lang w:eastAsia="ru-RU"/>
        </w:rPr>
        <w:t xml:space="preserve">не должен зависеть </w:t>
      </w:r>
      <w:r w:rsidR="003C4B83" w:rsidRPr="00A227D1">
        <w:rPr>
          <w:rFonts w:ascii="Times New Roman" w:eastAsia="Times New Roman" w:hAnsi="Times New Roman"/>
          <w:lang w:eastAsia="ru-RU"/>
        </w:rPr>
        <w:t xml:space="preserve">от усмотрения Эмитента, равно как </w:t>
      </w:r>
      <w:r w:rsidR="00B52AE1" w:rsidRPr="00A227D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sidRPr="00A227D1">
        <w:rPr>
          <w:rFonts w:ascii="Times New Roman" w:eastAsia="Times New Roman" w:hAnsi="Times New Roman"/>
          <w:lang w:eastAsia="ru-RU"/>
        </w:rPr>
        <w:t xml:space="preserve">его </w:t>
      </w:r>
      <w:r w:rsidR="00B52AE1" w:rsidRPr="00A227D1">
        <w:rPr>
          <w:rFonts w:ascii="Times New Roman" w:eastAsia="Times New Roman" w:hAnsi="Times New Roman"/>
          <w:lang w:eastAsia="ru-RU"/>
        </w:rPr>
        <w:t xml:space="preserve">существенным влиянием. </w:t>
      </w:r>
    </w:p>
    <w:p w14:paraId="63C5DE9C" w14:textId="56364ED1" w:rsidR="00C14ED6" w:rsidRPr="00A227D1" w:rsidRDefault="00C14ED6" w:rsidP="00614FFF">
      <w:pPr>
        <w:widowControl w:val="0"/>
        <w:autoSpaceDE w:val="0"/>
        <w:autoSpaceDN w:val="0"/>
        <w:adjustRightInd w:val="0"/>
        <w:spacing w:after="200" w:line="240" w:lineRule="auto"/>
        <w:jc w:val="both"/>
        <w:outlineLvl w:val="0"/>
        <w:rPr>
          <w:rFonts w:ascii="Times New Roman" w:hAnsi="Times New Roman"/>
        </w:rPr>
      </w:pPr>
      <w:r w:rsidRPr="00A227D1">
        <w:rPr>
          <w:rFonts w:ascii="Times New Roman" w:eastAsia="Times New Roman" w:hAnsi="Times New Roman"/>
          <w:szCs w:val="24"/>
          <w:u w:val="single"/>
          <w:lang w:eastAsia="ru-RU"/>
        </w:rPr>
        <w:t>Период наблюдения</w:t>
      </w:r>
      <w:r w:rsidR="002D4536" w:rsidRPr="00A227D1">
        <w:rPr>
          <w:rFonts w:ascii="Times New Roman" w:eastAsia="Times New Roman" w:hAnsi="Times New Roman"/>
          <w:szCs w:val="24"/>
          <w:lang w:eastAsia="ru-RU"/>
        </w:rPr>
        <w:t xml:space="preserve"> </w:t>
      </w:r>
      <w:r w:rsidR="005B42C8" w:rsidRPr="00A227D1">
        <w:rPr>
          <w:rFonts w:ascii="Times New Roman" w:eastAsia="Times New Roman" w:hAnsi="Times New Roman"/>
          <w:szCs w:val="24"/>
          <w:lang w:eastAsia="ru-RU"/>
        </w:rPr>
        <w:t>–</w:t>
      </w:r>
      <w:r w:rsidR="002D4536" w:rsidRPr="00A227D1">
        <w:rPr>
          <w:rFonts w:ascii="Times New Roman" w:eastAsia="Times New Roman" w:hAnsi="Times New Roman"/>
          <w:szCs w:val="24"/>
          <w:lang w:eastAsia="ru-RU"/>
        </w:rPr>
        <w:t xml:space="preserve"> п</w:t>
      </w:r>
      <w:r w:rsidRPr="00A227D1">
        <w:rPr>
          <w:rFonts w:ascii="Times New Roman" w:eastAsia="Times New Roman" w:hAnsi="Times New Roman"/>
          <w:szCs w:val="24"/>
          <w:lang w:eastAsia="ru-RU"/>
        </w:rPr>
        <w:t>ериод времени, устанавливаемый</w:t>
      </w:r>
      <w:r w:rsidR="002D4536" w:rsidRPr="00A227D1">
        <w:rPr>
          <w:rFonts w:ascii="Times New Roman" w:eastAsia="Times New Roman" w:hAnsi="Times New Roman"/>
          <w:szCs w:val="24"/>
          <w:lang w:eastAsia="ru-RU"/>
        </w:rPr>
        <w:t xml:space="preserve"> в этом качестве в</w:t>
      </w:r>
      <w:r w:rsidRPr="00A227D1">
        <w:rPr>
          <w:rFonts w:ascii="Times New Roman" w:eastAsia="Times New Roman" w:hAnsi="Times New Roman"/>
          <w:szCs w:val="24"/>
          <w:lang w:eastAsia="ru-RU"/>
        </w:rPr>
        <w:t xml:space="preserve"> Решени</w:t>
      </w:r>
      <w:r w:rsidR="002D4536" w:rsidRPr="00A227D1">
        <w:rPr>
          <w:rFonts w:ascii="Times New Roman" w:eastAsia="Times New Roman" w:hAnsi="Times New Roman"/>
          <w:szCs w:val="24"/>
          <w:lang w:eastAsia="ru-RU"/>
        </w:rPr>
        <w:t>и</w:t>
      </w:r>
      <w:r w:rsidRPr="00A227D1">
        <w:rPr>
          <w:rFonts w:ascii="Times New Roman" w:eastAsia="Times New Roman" w:hAnsi="Times New Roman"/>
          <w:szCs w:val="24"/>
          <w:lang w:eastAsia="ru-RU"/>
        </w:rPr>
        <w:t xml:space="preserve"> о ключевых условиях</w:t>
      </w:r>
      <w:r w:rsidR="002D4536" w:rsidRPr="00A227D1">
        <w:rPr>
          <w:rFonts w:ascii="Times New Roman" w:eastAsia="Times New Roman" w:hAnsi="Times New Roman"/>
          <w:szCs w:val="24"/>
          <w:lang w:eastAsia="ru-RU"/>
        </w:rPr>
        <w:t xml:space="preserve"> </w:t>
      </w:r>
      <w:r w:rsidR="007344A3" w:rsidRPr="00A227D1">
        <w:rPr>
          <w:rFonts w:ascii="Times New Roman" w:eastAsia="Times New Roman" w:hAnsi="Times New Roman"/>
          <w:szCs w:val="24"/>
          <w:lang w:eastAsia="ru-RU"/>
        </w:rPr>
        <w:t xml:space="preserve">для каждой Даты оценки </w:t>
      </w:r>
      <w:r w:rsidR="002D4536" w:rsidRPr="00A227D1">
        <w:rPr>
          <w:rFonts w:ascii="Times New Roman" w:eastAsia="Times New Roman" w:hAnsi="Times New Roman"/>
          <w:szCs w:val="24"/>
          <w:lang w:eastAsia="ru-RU"/>
        </w:rPr>
        <w:t>для случаев, когда</w:t>
      </w:r>
      <w:r w:rsidR="003E41DC" w:rsidRPr="00A227D1">
        <w:rPr>
          <w:rFonts w:ascii="Times New Roman" w:eastAsia="Times New Roman" w:hAnsi="Times New Roman"/>
          <w:szCs w:val="24"/>
          <w:lang w:eastAsia="ru-RU"/>
        </w:rPr>
        <w:t xml:space="preserve"> для определения</w:t>
      </w:r>
      <w:r w:rsidR="002D4536" w:rsidRPr="00A227D1">
        <w:rPr>
          <w:rFonts w:ascii="Times New Roman" w:eastAsia="Times New Roman" w:hAnsi="Times New Roman"/>
          <w:szCs w:val="24"/>
          <w:lang w:eastAsia="ru-RU"/>
        </w:rPr>
        <w:t xml:space="preserve"> </w:t>
      </w:r>
      <w:r w:rsidR="0035451A" w:rsidRPr="00A227D1">
        <w:rPr>
          <w:rFonts w:ascii="Times New Roman" w:eastAsia="Times New Roman" w:hAnsi="Times New Roman"/>
          <w:szCs w:val="24"/>
          <w:lang w:eastAsia="ru-RU"/>
        </w:rPr>
        <w:t>значения</w:t>
      </w:r>
      <w:r w:rsidR="002D4536" w:rsidRPr="00A227D1">
        <w:rPr>
          <w:rFonts w:ascii="Times New Roman" w:eastAsia="Times New Roman" w:hAnsi="Times New Roman"/>
          <w:szCs w:val="24"/>
          <w:lang w:eastAsia="ru-RU"/>
        </w:rPr>
        <w:t xml:space="preserve"> </w:t>
      </w:r>
      <w:r w:rsidR="00982811" w:rsidRPr="00A227D1">
        <w:rPr>
          <w:rFonts w:ascii="Times New Roman" w:eastAsia="Times New Roman" w:hAnsi="Times New Roman"/>
          <w:szCs w:val="24"/>
          <w:lang w:eastAsia="ru-RU"/>
        </w:rPr>
        <w:t>Фиксинга</w:t>
      </w:r>
      <w:r w:rsidR="002D4536" w:rsidRPr="00A227D1">
        <w:rPr>
          <w:rFonts w:ascii="Times New Roman" w:eastAsia="Times New Roman" w:hAnsi="Times New Roman"/>
          <w:szCs w:val="24"/>
          <w:lang w:eastAsia="ru-RU"/>
        </w:rPr>
        <w:t xml:space="preserve"> </w:t>
      </w:r>
      <w:r w:rsidR="003E41DC" w:rsidRPr="00A227D1">
        <w:rPr>
          <w:rFonts w:ascii="Times New Roman" w:eastAsia="Times New Roman" w:hAnsi="Times New Roman"/>
          <w:szCs w:val="24"/>
          <w:lang w:eastAsia="ru-RU"/>
        </w:rPr>
        <w:t>применяется тип фиксации «Среднее за период», «Наилучш</w:t>
      </w:r>
      <w:r w:rsidR="00B30B67" w:rsidRPr="00A227D1">
        <w:rPr>
          <w:rFonts w:ascii="Times New Roman" w:eastAsia="Times New Roman" w:hAnsi="Times New Roman"/>
          <w:szCs w:val="24"/>
          <w:lang w:eastAsia="ru-RU"/>
        </w:rPr>
        <w:t>ее значение</w:t>
      </w:r>
      <w:r w:rsidR="003E41DC" w:rsidRPr="00A227D1">
        <w:rPr>
          <w:rFonts w:ascii="Times New Roman" w:eastAsia="Times New Roman" w:hAnsi="Times New Roman"/>
          <w:szCs w:val="24"/>
          <w:lang w:eastAsia="ru-RU"/>
        </w:rPr>
        <w:t>» или «Наихудш</w:t>
      </w:r>
      <w:r w:rsidR="00B30B67" w:rsidRPr="00A227D1">
        <w:rPr>
          <w:rFonts w:ascii="Times New Roman" w:eastAsia="Times New Roman" w:hAnsi="Times New Roman"/>
          <w:szCs w:val="24"/>
          <w:lang w:eastAsia="ru-RU"/>
        </w:rPr>
        <w:t>ее значение</w:t>
      </w:r>
      <w:r w:rsidR="003E41DC" w:rsidRPr="00A227D1">
        <w:rPr>
          <w:rFonts w:ascii="Times New Roman" w:eastAsia="Times New Roman" w:hAnsi="Times New Roman"/>
          <w:szCs w:val="24"/>
          <w:lang w:eastAsia="ru-RU"/>
        </w:rPr>
        <w:t>».</w:t>
      </w:r>
    </w:p>
    <w:p w14:paraId="3AF2C762" w14:textId="09A48377" w:rsidR="005E49AA" w:rsidRPr="00A227D1"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7" w:name="_Hlk509514653"/>
      <w:r w:rsidRPr="00A227D1">
        <w:rPr>
          <w:rFonts w:ascii="Times New Roman" w:eastAsia="Times New Roman" w:hAnsi="Times New Roman"/>
          <w:szCs w:val="24"/>
          <w:u w:val="single"/>
          <w:lang w:eastAsia="ru-RU"/>
        </w:rPr>
        <w:t>Потенциальный контрагент по хеджу</w:t>
      </w:r>
      <w:r w:rsidRPr="00A227D1">
        <w:rPr>
          <w:rFonts w:ascii="Times New Roman" w:eastAsia="Times New Roman" w:hAnsi="Times New Roman"/>
          <w:szCs w:val="24"/>
          <w:lang w:eastAsia="ru-RU"/>
        </w:rPr>
        <w:t xml:space="preserve"> – любой из потенциальных контрагентов Эмитента по </w:t>
      </w:r>
      <w:r w:rsidRPr="00A227D1">
        <w:rPr>
          <w:rFonts w:ascii="Times New Roman" w:eastAsia="Times New Roman" w:hAnsi="Times New Roman"/>
          <w:szCs w:val="24"/>
          <w:lang w:eastAsia="ru-RU"/>
        </w:rPr>
        <w:lastRenderedPageBreak/>
        <w:t xml:space="preserve">Гипотетической сделке хеджирования, которым </w:t>
      </w:r>
      <w:r w:rsidR="0096451B" w:rsidRPr="00A227D1">
        <w:rPr>
          <w:rFonts w:ascii="Times New Roman" w:eastAsia="Times New Roman" w:hAnsi="Times New Roman"/>
          <w:szCs w:val="24"/>
          <w:lang w:eastAsia="ru-RU"/>
        </w:rPr>
        <w:t>может быть любой из Дилеров-ориентиров</w:t>
      </w:r>
      <w:r w:rsidRPr="00A227D1">
        <w:rPr>
          <w:rFonts w:ascii="Times New Roman" w:eastAsia="Times New Roman" w:hAnsi="Times New Roman"/>
          <w:szCs w:val="24"/>
          <w:lang w:eastAsia="ru-RU"/>
        </w:rPr>
        <w:t>.</w:t>
      </w:r>
    </w:p>
    <w:p w14:paraId="719BF431" w14:textId="4BB5AA98" w:rsidR="00A1347D" w:rsidRPr="00A227D1"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A227D1">
        <w:rPr>
          <w:rFonts w:ascii="Times New Roman" w:eastAsia="Times New Roman" w:hAnsi="Times New Roman"/>
          <w:szCs w:val="24"/>
          <w:u w:val="single"/>
          <w:lang w:eastAsia="ru-RU"/>
        </w:rPr>
        <w:t>Предельная дата оценки</w:t>
      </w:r>
      <w:r w:rsidRPr="00A227D1">
        <w:rPr>
          <w:rFonts w:ascii="Times New Roman" w:eastAsia="Times New Roman" w:hAnsi="Times New Roman"/>
          <w:szCs w:val="24"/>
          <w:lang w:eastAsia="ru-RU"/>
        </w:rPr>
        <w:t xml:space="preserve"> – одна из Дат оценки, определ</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A227D1"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A227D1">
        <w:rPr>
          <w:rFonts w:ascii="Times New Roman" w:eastAsia="Times New Roman" w:hAnsi="Times New Roman"/>
          <w:bCs/>
          <w:iCs/>
          <w:u w:val="single"/>
          <w:lang w:eastAsia="ru-RU"/>
        </w:rPr>
        <w:t>Программа Облигаций</w:t>
      </w:r>
      <w:r w:rsidRPr="00A227D1">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324DB8C2" w:rsidR="00510EBD" w:rsidRPr="00A227D1"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A227D1">
        <w:rPr>
          <w:rFonts w:ascii="Times New Roman" w:eastAsia="Times New Roman" w:hAnsi="Times New Roman"/>
          <w:bCs/>
          <w:iCs/>
          <w:u w:val="single"/>
          <w:lang w:eastAsia="ru-RU"/>
        </w:rPr>
        <w:t>Рабочий день</w:t>
      </w:r>
      <w:r w:rsidRPr="00A227D1">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D41E7E" w:rsidRPr="00A227D1">
        <w:rPr>
          <w:rFonts w:ascii="Times New Roman" w:eastAsia="Times New Roman" w:hAnsi="Times New Roman"/>
          <w:bCs/>
          <w:iCs/>
          <w:lang w:eastAsia="ru-RU"/>
        </w:rPr>
        <w:t>, кроме субботы и воскресенья</w:t>
      </w:r>
      <w:r w:rsidRPr="00A227D1">
        <w:rPr>
          <w:rFonts w:ascii="Times New Roman" w:eastAsia="Times New Roman" w:hAnsi="Times New Roman"/>
          <w:bCs/>
          <w:iCs/>
          <w:lang w:eastAsia="ru-RU"/>
        </w:rPr>
        <w:t>.</w:t>
      </w:r>
    </w:p>
    <w:p w14:paraId="0C7EF7E5" w14:textId="2EA7A210" w:rsidR="00417F0A" w:rsidRPr="00A227D1"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A227D1">
        <w:rPr>
          <w:rFonts w:ascii="Times New Roman" w:eastAsia="Times New Roman" w:hAnsi="Times New Roman"/>
          <w:bCs/>
          <w:iCs/>
          <w:u w:val="single"/>
          <w:lang w:eastAsia="ru-RU"/>
        </w:rPr>
        <w:t>Расч</w:t>
      </w:r>
      <w:r w:rsidR="00576C4E" w:rsidRPr="00A227D1">
        <w:rPr>
          <w:rFonts w:ascii="Times New Roman" w:eastAsia="Times New Roman" w:hAnsi="Times New Roman"/>
          <w:bCs/>
          <w:iCs/>
          <w:u w:val="single"/>
          <w:lang w:eastAsia="ru-RU"/>
        </w:rPr>
        <w:t>е</w:t>
      </w:r>
      <w:r w:rsidRPr="00A227D1">
        <w:rPr>
          <w:rFonts w:ascii="Times New Roman" w:eastAsia="Times New Roman" w:hAnsi="Times New Roman"/>
          <w:bCs/>
          <w:iCs/>
          <w:u w:val="single"/>
          <w:lang w:eastAsia="ru-RU"/>
        </w:rPr>
        <w:t>тный агент</w:t>
      </w:r>
      <w:r w:rsidRPr="00A227D1">
        <w:rPr>
          <w:rFonts w:ascii="Times New Roman" w:eastAsia="Times New Roman" w:hAnsi="Times New Roman"/>
          <w:bCs/>
          <w:iCs/>
          <w:lang w:eastAsia="ru-RU"/>
        </w:rPr>
        <w:t xml:space="preserve"> – лицо, определ</w:t>
      </w:r>
      <w:r w:rsidR="00576C4E" w:rsidRPr="00A227D1">
        <w:rPr>
          <w:rFonts w:ascii="Times New Roman" w:eastAsia="Times New Roman" w:hAnsi="Times New Roman"/>
          <w:bCs/>
          <w:iCs/>
          <w:lang w:eastAsia="ru-RU"/>
        </w:rPr>
        <w:t>е</w:t>
      </w:r>
      <w:r w:rsidRPr="00A227D1">
        <w:rPr>
          <w:rFonts w:ascii="Times New Roman" w:eastAsia="Times New Roman" w:hAnsi="Times New Roman"/>
          <w:bCs/>
          <w:iCs/>
          <w:lang w:eastAsia="ru-RU"/>
        </w:rPr>
        <w:t>нное в этом качестве в Решении о ключевых условиях</w:t>
      </w:r>
      <w:r w:rsidR="007C769F" w:rsidRPr="00A227D1">
        <w:rPr>
          <w:rFonts w:ascii="Times New Roman" w:eastAsia="Times New Roman" w:hAnsi="Times New Roman"/>
          <w:bCs/>
          <w:iCs/>
          <w:lang w:eastAsia="ru-RU"/>
        </w:rPr>
        <w:t>, либо иное лицо, назначенное Эмитентом в случае, описанном ниже</w:t>
      </w:r>
      <w:r w:rsidRPr="00A227D1">
        <w:rPr>
          <w:rFonts w:ascii="Times New Roman" w:eastAsia="Times New Roman" w:hAnsi="Times New Roman"/>
          <w:lang w:eastAsia="ru-RU"/>
        </w:rPr>
        <w:t>.</w:t>
      </w:r>
    </w:p>
    <w:p w14:paraId="6EB95809" w14:textId="7415DF11" w:rsidR="009A0B6A" w:rsidRPr="00A227D1"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A227D1">
        <w:rPr>
          <w:rFonts w:ascii="Times New Roman" w:eastAsia="Times New Roman" w:hAnsi="Times New Roman"/>
          <w:bCs/>
          <w:iCs/>
          <w:lang w:eastAsia="ru-RU"/>
        </w:rPr>
        <w:t>Расч</w:t>
      </w:r>
      <w:r w:rsidR="00576C4E" w:rsidRPr="00A227D1">
        <w:rPr>
          <w:rFonts w:ascii="Times New Roman" w:eastAsia="Times New Roman" w:hAnsi="Times New Roman"/>
          <w:bCs/>
          <w:iCs/>
          <w:lang w:eastAsia="ru-RU"/>
        </w:rPr>
        <w:t>е</w:t>
      </w:r>
      <w:r w:rsidRPr="00A227D1">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sidRPr="00A227D1">
        <w:rPr>
          <w:rFonts w:ascii="Times New Roman" w:eastAsia="Times New Roman" w:hAnsi="Times New Roman"/>
          <w:bCs/>
          <w:iCs/>
          <w:lang w:eastAsia="ru-RU"/>
        </w:rPr>
        <w:t>е</w:t>
      </w:r>
      <w:r w:rsidRPr="00A227D1">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A227D1">
        <w:rPr>
          <w:rFonts w:ascii="Times New Roman" w:eastAsia="Times New Roman" w:hAnsi="Times New Roman"/>
          <w:bCs/>
          <w:iCs/>
          <w:lang w:eastAsia="ru-RU"/>
        </w:rPr>
        <w:t>Референсного значения</w:t>
      </w:r>
      <w:r w:rsidRPr="00A227D1">
        <w:rPr>
          <w:rFonts w:ascii="Times New Roman" w:eastAsia="Times New Roman" w:hAnsi="Times New Roman"/>
          <w:bCs/>
          <w:iCs/>
          <w:lang w:eastAsia="ru-RU"/>
        </w:rPr>
        <w:t>, величины выплат по Облигациям, при исполнении обязанностей Расч</w:t>
      </w:r>
      <w:r w:rsidR="00576C4E" w:rsidRPr="00A227D1">
        <w:rPr>
          <w:rFonts w:ascii="Times New Roman" w:eastAsia="Times New Roman" w:hAnsi="Times New Roman"/>
          <w:bCs/>
          <w:iCs/>
          <w:lang w:eastAsia="ru-RU"/>
        </w:rPr>
        <w:t>е</w:t>
      </w:r>
      <w:r w:rsidRPr="00A227D1">
        <w:rPr>
          <w:rFonts w:ascii="Times New Roman" w:eastAsia="Times New Roman" w:hAnsi="Times New Roman"/>
          <w:bCs/>
          <w:iCs/>
          <w:lang w:eastAsia="ru-RU"/>
        </w:rPr>
        <w:t xml:space="preserve">тного агента </w:t>
      </w:r>
      <w:r w:rsidR="005677C2" w:rsidRPr="00A227D1">
        <w:rPr>
          <w:rFonts w:ascii="Times New Roman" w:eastAsia="Times New Roman" w:hAnsi="Times New Roman"/>
          <w:bCs/>
          <w:iCs/>
          <w:lang w:eastAsia="ru-RU"/>
        </w:rPr>
        <w:t>действовать добросовестно, коммерчески обоснованно и</w:t>
      </w:r>
      <w:r w:rsidRPr="00A227D1">
        <w:rPr>
          <w:rFonts w:ascii="Times New Roman" w:eastAsia="Times New Roman" w:hAnsi="Times New Roman"/>
          <w:bCs/>
          <w:iCs/>
          <w:lang w:eastAsia="ru-RU"/>
        </w:rPr>
        <w:t xml:space="preserve"> независимо от указаний Эмитента.</w:t>
      </w:r>
      <w:r w:rsidR="00D61E96" w:rsidRPr="00A227D1">
        <w:rPr>
          <w:rFonts w:ascii="Times New Roman" w:eastAsia="Times New Roman" w:hAnsi="Times New Roman"/>
          <w:bCs/>
          <w:iCs/>
          <w:lang w:eastAsia="ru-RU"/>
        </w:rPr>
        <w:t xml:space="preserve"> </w:t>
      </w:r>
      <w:r w:rsidR="00B82E1B" w:rsidRPr="00A227D1">
        <w:rPr>
          <w:rFonts w:ascii="Times New Roman" w:eastAsia="Times New Roman" w:hAnsi="Times New Roman"/>
          <w:bCs/>
          <w:iCs/>
          <w:lang w:eastAsia="ru-RU"/>
        </w:rPr>
        <w:t>Д</w:t>
      </w:r>
      <w:r w:rsidRPr="00A227D1">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A227D1"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A227D1">
        <w:rPr>
          <w:rFonts w:ascii="Times New Roman" w:eastAsia="Times New Roman" w:hAnsi="Times New Roman"/>
          <w:bCs/>
          <w:iCs/>
          <w:lang w:eastAsia="ru-RU"/>
        </w:rPr>
        <w:t>Эмитент вправе отменять назначение Расч</w:t>
      </w:r>
      <w:r w:rsidR="00576C4E" w:rsidRPr="00A227D1">
        <w:rPr>
          <w:rFonts w:ascii="Times New Roman" w:eastAsia="Times New Roman" w:hAnsi="Times New Roman"/>
          <w:bCs/>
          <w:iCs/>
          <w:lang w:eastAsia="ru-RU"/>
        </w:rPr>
        <w:t>е</w:t>
      </w:r>
      <w:r w:rsidRPr="00A227D1">
        <w:rPr>
          <w:rFonts w:ascii="Times New Roman" w:eastAsia="Times New Roman" w:hAnsi="Times New Roman"/>
          <w:bCs/>
          <w:iCs/>
          <w:lang w:eastAsia="ru-RU"/>
        </w:rPr>
        <w:t>тного агента с одновременным назначением нового Расч</w:t>
      </w:r>
      <w:r w:rsidR="00576C4E" w:rsidRPr="00A227D1">
        <w:rPr>
          <w:rFonts w:ascii="Times New Roman" w:eastAsia="Times New Roman" w:hAnsi="Times New Roman"/>
          <w:bCs/>
          <w:iCs/>
          <w:lang w:eastAsia="ru-RU"/>
        </w:rPr>
        <w:t>е</w:t>
      </w:r>
      <w:r w:rsidRPr="00A227D1">
        <w:rPr>
          <w:rFonts w:ascii="Times New Roman" w:eastAsia="Times New Roman" w:hAnsi="Times New Roman"/>
          <w:bCs/>
          <w:iCs/>
          <w:lang w:eastAsia="ru-RU"/>
        </w:rPr>
        <w:t>тного агента.</w:t>
      </w:r>
    </w:p>
    <w:p w14:paraId="7AF5C423" w14:textId="0A770AB3" w:rsidR="009A0B6A" w:rsidRPr="00A227D1"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A227D1">
        <w:rPr>
          <w:rFonts w:ascii="Times New Roman" w:eastAsia="Times New Roman" w:hAnsi="Times New Roman"/>
          <w:bCs/>
          <w:iCs/>
          <w:lang w:eastAsia="ru-RU"/>
        </w:rPr>
        <w:t>В случае если Расч</w:t>
      </w:r>
      <w:r w:rsidR="00576C4E" w:rsidRPr="00A227D1">
        <w:rPr>
          <w:rFonts w:ascii="Times New Roman" w:eastAsia="Times New Roman" w:hAnsi="Times New Roman"/>
          <w:bCs/>
          <w:iCs/>
          <w:lang w:eastAsia="ru-RU"/>
        </w:rPr>
        <w:t>е</w:t>
      </w:r>
      <w:r w:rsidRPr="00A227D1">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A227D1">
        <w:rPr>
          <w:rFonts w:ascii="Times New Roman" w:hAnsi="Times New Roman"/>
        </w:rPr>
        <w:t xml:space="preserve"> </w:t>
      </w:r>
      <w:r w:rsidRPr="00A227D1">
        <w:rPr>
          <w:rFonts w:ascii="Times New Roman" w:eastAsia="Times New Roman" w:hAnsi="Times New Roman"/>
          <w:bCs/>
          <w:iCs/>
          <w:lang w:eastAsia="ru-RU"/>
        </w:rPr>
        <w:t>в срок не позднее 30</w:t>
      </w:r>
      <w:r w:rsidR="004059A6" w:rsidRPr="00A227D1">
        <w:rPr>
          <w:rFonts w:ascii="Times New Roman" w:eastAsia="Times New Roman" w:hAnsi="Times New Roman"/>
          <w:bCs/>
          <w:iCs/>
          <w:lang w:eastAsia="ru-RU"/>
        </w:rPr>
        <w:t xml:space="preserve"> (тридцати)</w:t>
      </w:r>
      <w:r w:rsidRPr="00A227D1">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sidRPr="00A227D1">
        <w:rPr>
          <w:rFonts w:ascii="Times New Roman" w:eastAsia="Times New Roman" w:hAnsi="Times New Roman"/>
          <w:bCs/>
          <w:iCs/>
          <w:lang w:eastAsia="ru-RU"/>
        </w:rPr>
        <w:t>е</w:t>
      </w:r>
      <w:r w:rsidRPr="00A227D1">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sidRPr="00A227D1">
        <w:rPr>
          <w:rFonts w:ascii="Times New Roman" w:eastAsia="Times New Roman" w:hAnsi="Times New Roman"/>
          <w:bCs/>
          <w:iCs/>
          <w:lang w:eastAsia="ru-RU"/>
        </w:rPr>
        <w:t>е</w:t>
      </w:r>
      <w:r w:rsidRPr="00A227D1">
        <w:rPr>
          <w:rFonts w:ascii="Times New Roman" w:eastAsia="Times New Roman" w:hAnsi="Times New Roman"/>
          <w:bCs/>
          <w:iCs/>
          <w:lang w:eastAsia="ru-RU"/>
        </w:rPr>
        <w:t>тного агента с одновременным назначением нового Расч</w:t>
      </w:r>
      <w:r w:rsidR="00576C4E" w:rsidRPr="00A227D1">
        <w:rPr>
          <w:rFonts w:ascii="Times New Roman" w:eastAsia="Times New Roman" w:hAnsi="Times New Roman"/>
          <w:bCs/>
          <w:iCs/>
          <w:lang w:eastAsia="ru-RU"/>
        </w:rPr>
        <w:t>е</w:t>
      </w:r>
      <w:r w:rsidRPr="00A227D1">
        <w:rPr>
          <w:rFonts w:ascii="Times New Roman" w:eastAsia="Times New Roman" w:hAnsi="Times New Roman"/>
          <w:bCs/>
          <w:iCs/>
          <w:lang w:eastAsia="ru-RU"/>
        </w:rPr>
        <w:t>тного агента.</w:t>
      </w:r>
    </w:p>
    <w:p w14:paraId="008A4B97" w14:textId="49F4E9C9" w:rsidR="005C1C83" w:rsidRPr="00A227D1"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A227D1">
        <w:rPr>
          <w:rFonts w:ascii="Times New Roman" w:eastAsia="Times New Roman" w:hAnsi="Times New Roman"/>
          <w:bCs/>
          <w:iCs/>
          <w:lang w:eastAsia="ru-RU"/>
        </w:rPr>
        <w:t>Договор с любым Расч</w:t>
      </w:r>
      <w:r w:rsidR="00576C4E" w:rsidRPr="00A227D1">
        <w:rPr>
          <w:rFonts w:ascii="Times New Roman" w:eastAsia="Times New Roman" w:hAnsi="Times New Roman"/>
          <w:bCs/>
          <w:iCs/>
          <w:lang w:eastAsia="ru-RU"/>
        </w:rPr>
        <w:t>е</w:t>
      </w:r>
      <w:r w:rsidRPr="00A227D1">
        <w:rPr>
          <w:rFonts w:ascii="Times New Roman" w:eastAsia="Times New Roman" w:hAnsi="Times New Roman"/>
          <w:bCs/>
          <w:iCs/>
          <w:lang w:eastAsia="ru-RU"/>
        </w:rPr>
        <w:t>тным агентом должен содержать условие о том, что обязательства Расч</w:t>
      </w:r>
      <w:r w:rsidR="00576C4E" w:rsidRPr="00A227D1">
        <w:rPr>
          <w:rFonts w:ascii="Times New Roman" w:eastAsia="Times New Roman" w:hAnsi="Times New Roman"/>
          <w:bCs/>
          <w:iCs/>
          <w:lang w:eastAsia="ru-RU"/>
        </w:rPr>
        <w:t>е</w:t>
      </w:r>
      <w:r w:rsidRPr="00A227D1">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sidRPr="00A227D1">
        <w:rPr>
          <w:rFonts w:ascii="Times New Roman" w:eastAsia="Times New Roman" w:hAnsi="Times New Roman"/>
          <w:bCs/>
          <w:iCs/>
          <w:lang w:eastAsia="ru-RU"/>
        </w:rPr>
        <w:t>е</w:t>
      </w:r>
      <w:r w:rsidRPr="00A227D1">
        <w:rPr>
          <w:rFonts w:ascii="Times New Roman" w:eastAsia="Times New Roman" w:hAnsi="Times New Roman"/>
          <w:bCs/>
          <w:iCs/>
          <w:lang w:eastAsia="ru-RU"/>
        </w:rPr>
        <w:t>тным агентом, назначенным Эмитентом взамен предыдущего Расч</w:t>
      </w:r>
      <w:r w:rsidR="00576C4E" w:rsidRPr="00A227D1">
        <w:rPr>
          <w:rFonts w:ascii="Times New Roman" w:eastAsia="Times New Roman" w:hAnsi="Times New Roman"/>
          <w:bCs/>
          <w:iCs/>
          <w:lang w:eastAsia="ru-RU"/>
        </w:rPr>
        <w:t>е</w:t>
      </w:r>
      <w:r w:rsidRPr="00A227D1">
        <w:rPr>
          <w:rFonts w:ascii="Times New Roman" w:eastAsia="Times New Roman" w:hAnsi="Times New Roman"/>
          <w:bCs/>
          <w:iCs/>
          <w:lang w:eastAsia="ru-RU"/>
        </w:rPr>
        <w:t>тного агента, функций Расч</w:t>
      </w:r>
      <w:r w:rsidR="00576C4E" w:rsidRPr="00A227D1">
        <w:rPr>
          <w:rFonts w:ascii="Times New Roman" w:eastAsia="Times New Roman" w:hAnsi="Times New Roman"/>
          <w:bCs/>
          <w:iCs/>
          <w:lang w:eastAsia="ru-RU"/>
        </w:rPr>
        <w:t>е</w:t>
      </w:r>
      <w:r w:rsidRPr="00A227D1">
        <w:rPr>
          <w:rFonts w:ascii="Times New Roman" w:eastAsia="Times New Roman" w:hAnsi="Times New Roman"/>
          <w:bCs/>
          <w:iCs/>
          <w:lang w:eastAsia="ru-RU"/>
        </w:rPr>
        <w:t>тного агента, предусмотренных Решением о выпуске.</w:t>
      </w:r>
    </w:p>
    <w:p w14:paraId="6C430B2B" w14:textId="6706BF04"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sidRPr="00A227D1">
        <w:rPr>
          <w:rFonts w:ascii="Times New Roman" w:eastAsia="Times New Roman" w:hAnsi="Times New Roman"/>
          <w:bCs/>
          <w:iCs/>
          <w:lang w:eastAsia="ru-RU"/>
        </w:rPr>
        <w:t>Эмитент предоставляет владельцам Облигаций информацию об отмене назначения Расчетного агента и о назначении нового Расчетного агента в течение 1 (одного) дня с даты таких отмены и назначения, соответственно в порядке, предусмотренном пунктом 12.5 Решения о выпуске.</w:t>
      </w:r>
      <w:r w:rsidRPr="00A227D1" w:rsidDel="00363D4E">
        <w:rPr>
          <w:rFonts w:ascii="Times New Roman" w:eastAsia="Times New Roman" w:hAnsi="Times New Roman"/>
          <w:bCs/>
          <w:iCs/>
          <w:lang w:eastAsia="ru-RU"/>
        </w:rPr>
        <w:t xml:space="preserve"> </w:t>
      </w:r>
      <w:r w:rsidRPr="00A227D1">
        <w:rPr>
          <w:rFonts w:ascii="Times New Roman" w:eastAsia="Times New Roman" w:hAnsi="Times New Roman"/>
          <w:bCs/>
          <w:iCs/>
          <w:lang w:eastAsia="ru-RU"/>
        </w:rPr>
        <w:t xml:space="preserve"> </w:t>
      </w:r>
    </w:p>
    <w:p w14:paraId="452056C2" w14:textId="77777777" w:rsidR="00C245C2" w:rsidRDefault="00C245C2" w:rsidP="00C245C2">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принципом:</w:t>
      </w:r>
    </w:p>
    <w:p w14:paraId="6C4BA72F" w14:textId="7A150261" w:rsidR="00C245C2" w:rsidRPr="00C245C2" w:rsidRDefault="00C245C2" w:rsidP="00C245C2">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7F153CC4" w14:textId="1647C96E" w:rsidR="00A27947" w:rsidRPr="00A227D1" w:rsidRDefault="00DD27C0" w:rsidP="00A27947">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A227D1">
        <w:rPr>
          <w:rFonts w:ascii="Times New Roman" w:eastAsia="Times New Roman" w:hAnsi="Times New Roman"/>
          <w:bCs/>
          <w:iCs/>
          <w:u w:val="single"/>
          <w:lang w:eastAsia="ru-RU"/>
        </w:rPr>
        <w:t>Референсное значение</w:t>
      </w:r>
      <w:r w:rsidRPr="00A227D1">
        <w:rPr>
          <w:rFonts w:ascii="Times New Roman" w:eastAsia="Times New Roman" w:hAnsi="Times New Roman"/>
          <w:bCs/>
          <w:iCs/>
          <w:lang w:eastAsia="ru-RU"/>
        </w:rPr>
        <w:t xml:space="preserve"> –</w:t>
      </w:r>
      <w:r w:rsidR="00D858F5">
        <w:rPr>
          <w:rFonts w:ascii="Times New Roman" w:eastAsia="Times New Roman" w:hAnsi="Times New Roman"/>
          <w:szCs w:val="24"/>
          <w:lang w:eastAsia="ru-RU"/>
        </w:rPr>
        <w:t xml:space="preserve"> </w:t>
      </w:r>
      <w:r w:rsidR="00A27947" w:rsidRPr="00C245C2">
        <w:rPr>
          <w:rFonts w:ascii="Times New Roman" w:eastAsia="Times New Roman" w:hAnsi="Times New Roman"/>
          <w:szCs w:val="24"/>
          <w:lang w:eastAsia="ru-RU"/>
        </w:rPr>
        <w:t>значение Референсного актива</w:t>
      </w:r>
      <w:r w:rsidR="00202F36">
        <w:rPr>
          <w:rFonts w:ascii="Times New Roman" w:eastAsia="Times New Roman" w:hAnsi="Times New Roman"/>
          <w:szCs w:val="24"/>
          <w:lang w:eastAsia="ru-RU"/>
        </w:rPr>
        <w:t>, выраженное в процентах годовых</w:t>
      </w:r>
      <w:r w:rsidR="00A27947" w:rsidRPr="00C245C2">
        <w:rPr>
          <w:rFonts w:ascii="Times New Roman" w:eastAsia="Times New Roman" w:hAnsi="Times New Roman"/>
          <w:szCs w:val="24"/>
          <w:lang w:eastAsia="ru-RU"/>
        </w:rPr>
        <w:t>, определяемое по данным источника информации об определении значения Референсного актива, если иное не указано ниже.</w:t>
      </w:r>
    </w:p>
    <w:p w14:paraId="63C7E50E" w14:textId="05060D44" w:rsidR="00DD27C0" w:rsidRPr="00C245C2" w:rsidRDefault="00A27947" w:rsidP="00C245C2">
      <w:pPr>
        <w:widowControl w:val="0"/>
        <w:autoSpaceDE w:val="0"/>
        <w:autoSpaceDN w:val="0"/>
        <w:adjustRightInd w:val="0"/>
        <w:spacing w:after="200" w:line="240" w:lineRule="auto"/>
        <w:jc w:val="both"/>
        <w:rPr>
          <w:rFonts w:ascii="Times New Roman" w:eastAsia="Times New Roman" w:hAnsi="Times New Roman"/>
          <w:bCs/>
          <w:iCs/>
          <w:lang w:eastAsia="ru-RU"/>
        </w:rPr>
      </w:pPr>
      <w:r w:rsidRPr="00A227D1">
        <w:rPr>
          <w:rFonts w:ascii="Times New Roman" w:eastAsia="Times New Roman" w:hAnsi="Times New Roman"/>
          <w:lang w:eastAsia="ru-RU"/>
        </w:rPr>
        <w:t>Референсное значение определяется с учетом возможных</w:t>
      </w:r>
      <w:r w:rsidRPr="00A227D1">
        <w:rPr>
          <w:rFonts w:ascii="Times New Roman" w:eastAsiaTheme="minorEastAsia" w:hAnsi="Times New Roman"/>
          <w:lang w:eastAsia="ru-RU"/>
        </w:rPr>
        <w:t xml:space="preserve"> корректировок, производимых Расчетным агентом в соответствии с </w:t>
      </w:r>
      <w:r w:rsidRPr="00A227D1">
        <w:rPr>
          <w:rFonts w:ascii="Times New Roman" w:eastAsia="Times New Roman" w:hAnsi="Times New Roman"/>
          <w:lang w:eastAsia="ru-RU"/>
        </w:rPr>
        <w:t>пунктом</w:t>
      </w:r>
      <w:r w:rsidRPr="00A227D1">
        <w:rPr>
          <w:rFonts w:ascii="Times New Roman" w:eastAsiaTheme="minorEastAsia" w:hAnsi="Times New Roman"/>
          <w:lang w:eastAsia="ru-RU"/>
        </w:rPr>
        <w:t xml:space="preserve"> </w:t>
      </w:r>
      <w:r w:rsidRPr="00A227D1">
        <w:rPr>
          <w:rFonts w:ascii="Times New Roman" w:hAnsi="Times New Roman"/>
        </w:rPr>
        <w:t>12.2</w:t>
      </w:r>
      <w:r w:rsidRPr="00A227D1">
        <w:rPr>
          <w:rFonts w:ascii="Times New Roman" w:eastAsiaTheme="minorEastAsia" w:hAnsi="Times New Roman"/>
          <w:lang w:eastAsia="ru-RU"/>
        </w:rPr>
        <w:t xml:space="preserve"> Решения о выпуске, в том числе в случае невозможности определения значения Референсного значения</w:t>
      </w:r>
      <w:r w:rsidRPr="00A227D1">
        <w:rPr>
          <w:rFonts w:ascii="Times New Roman" w:eastAsia="Times New Roman" w:hAnsi="Times New Roman"/>
          <w:bCs/>
          <w:iCs/>
          <w:lang w:eastAsia="ru-RU"/>
        </w:rPr>
        <w:t>.</w:t>
      </w:r>
    </w:p>
    <w:p w14:paraId="3F041955" w14:textId="24633834" w:rsidR="004F33AC" w:rsidRPr="00A227D1"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A227D1">
        <w:rPr>
          <w:rFonts w:ascii="Times New Roman" w:eastAsia="Times New Roman" w:hAnsi="Times New Roman"/>
          <w:bCs/>
          <w:iCs/>
          <w:u w:val="single"/>
          <w:lang w:eastAsia="ru-RU"/>
        </w:rPr>
        <w:t>Референсный актив</w:t>
      </w:r>
      <w:r w:rsidRPr="00A227D1">
        <w:rPr>
          <w:rFonts w:ascii="Times New Roman" w:eastAsia="Times New Roman" w:hAnsi="Times New Roman"/>
          <w:bCs/>
          <w:iCs/>
          <w:lang w:eastAsia="ru-RU"/>
        </w:rPr>
        <w:t xml:space="preserve"> –</w:t>
      </w:r>
      <w:r w:rsidR="007E4C7D" w:rsidRPr="00A227D1">
        <w:rPr>
          <w:rFonts w:ascii="Times New Roman" w:eastAsia="Times New Roman" w:hAnsi="Times New Roman"/>
          <w:bCs/>
          <w:iCs/>
          <w:lang w:eastAsia="ru-RU"/>
        </w:rPr>
        <w:t xml:space="preserve"> </w:t>
      </w:r>
      <w:r w:rsidR="00703E5B" w:rsidRPr="00A227D1">
        <w:rPr>
          <w:rFonts w:ascii="Times New Roman" w:eastAsia="Times New Roman" w:hAnsi="Times New Roman"/>
          <w:bCs/>
          <w:iCs/>
          <w:lang w:eastAsia="ru-RU"/>
        </w:rPr>
        <w:t xml:space="preserve">процентная ставка, </w:t>
      </w:r>
      <w:r w:rsidR="0066527D" w:rsidRPr="00A227D1">
        <w:rPr>
          <w:rFonts w:ascii="Times New Roman" w:eastAsia="Times New Roman" w:hAnsi="Times New Roman"/>
          <w:bCs/>
          <w:iCs/>
          <w:lang w:eastAsia="ru-RU"/>
        </w:rPr>
        <w:t xml:space="preserve">не зависящая от усмотрения Эмитента, </w:t>
      </w:r>
      <w:r w:rsidR="00703E5B" w:rsidRPr="00A227D1">
        <w:rPr>
          <w:rFonts w:ascii="Times New Roman" w:eastAsia="Times New Roman" w:hAnsi="Times New Roman"/>
          <w:bCs/>
          <w:iCs/>
          <w:lang w:eastAsia="ru-RU"/>
        </w:rPr>
        <w:t>включая показатели инфляции и иные индикаторы, выражаемые в процентах и зависящие от времени при их расчете</w:t>
      </w:r>
      <w:r w:rsidRPr="00A227D1">
        <w:rPr>
          <w:rFonts w:ascii="Times New Roman" w:eastAsia="Times New Roman" w:hAnsi="Times New Roman"/>
          <w:bCs/>
          <w:iCs/>
          <w:lang w:eastAsia="ru-RU"/>
        </w:rPr>
        <w:t>, определ</w:t>
      </w:r>
      <w:r w:rsidR="00576C4E" w:rsidRPr="00A227D1">
        <w:rPr>
          <w:rFonts w:ascii="Times New Roman" w:eastAsia="Times New Roman" w:hAnsi="Times New Roman"/>
          <w:bCs/>
          <w:iCs/>
          <w:lang w:eastAsia="ru-RU"/>
        </w:rPr>
        <w:t>е</w:t>
      </w:r>
      <w:r w:rsidR="005C40E8" w:rsidRPr="00A227D1">
        <w:rPr>
          <w:rFonts w:ascii="Times New Roman" w:eastAsia="Times New Roman" w:hAnsi="Times New Roman"/>
          <w:bCs/>
          <w:iCs/>
          <w:lang w:eastAsia="ru-RU"/>
        </w:rPr>
        <w:t>нн</w:t>
      </w:r>
      <w:r w:rsidR="001A76A8" w:rsidRPr="00A227D1">
        <w:rPr>
          <w:rFonts w:ascii="Times New Roman" w:eastAsia="Times New Roman" w:hAnsi="Times New Roman"/>
          <w:bCs/>
          <w:iCs/>
          <w:lang w:eastAsia="ru-RU"/>
        </w:rPr>
        <w:t>ая</w:t>
      </w:r>
      <w:r w:rsidR="005C40E8" w:rsidRPr="00A227D1">
        <w:rPr>
          <w:rFonts w:ascii="Times New Roman" w:eastAsia="Times New Roman" w:hAnsi="Times New Roman"/>
          <w:bCs/>
          <w:iCs/>
          <w:lang w:eastAsia="ru-RU"/>
        </w:rPr>
        <w:t xml:space="preserve"> в </w:t>
      </w:r>
      <w:r w:rsidRPr="00A227D1">
        <w:rPr>
          <w:rFonts w:ascii="Times New Roman" w:eastAsia="Times New Roman" w:hAnsi="Times New Roman"/>
          <w:bCs/>
          <w:iCs/>
          <w:lang w:eastAsia="ru-RU"/>
        </w:rPr>
        <w:t xml:space="preserve">Решении о </w:t>
      </w:r>
      <w:r w:rsidR="005C40E8" w:rsidRPr="00A227D1">
        <w:rPr>
          <w:rFonts w:ascii="Times New Roman" w:eastAsia="Times New Roman" w:hAnsi="Times New Roman"/>
          <w:bCs/>
          <w:iCs/>
          <w:lang w:eastAsia="ru-RU"/>
        </w:rPr>
        <w:t>ключевых условиях</w:t>
      </w:r>
      <w:r w:rsidR="00703E5B" w:rsidRPr="00A227D1">
        <w:rPr>
          <w:rFonts w:ascii="Times New Roman" w:eastAsia="Times New Roman" w:hAnsi="Times New Roman"/>
          <w:bCs/>
          <w:iCs/>
          <w:lang w:eastAsia="ru-RU"/>
        </w:rPr>
        <w:t xml:space="preserve"> </w:t>
      </w:r>
      <w:r w:rsidR="00DA7CC3" w:rsidRPr="00A227D1">
        <w:rPr>
          <w:rFonts w:ascii="Times New Roman" w:eastAsiaTheme="minorEastAsia" w:hAnsi="Times New Roman"/>
          <w:lang w:eastAsia="ru-RU"/>
        </w:rPr>
        <w:t xml:space="preserve">в </w:t>
      </w:r>
      <w:r w:rsidR="00703E5B" w:rsidRPr="00A227D1">
        <w:rPr>
          <w:rFonts w:ascii="Times New Roman" w:eastAsia="Times New Roman" w:hAnsi="Times New Roman"/>
          <w:bCs/>
          <w:iCs/>
          <w:lang w:eastAsia="ru-RU"/>
        </w:rPr>
        <w:t>качестве Референсного актива</w:t>
      </w:r>
      <w:r w:rsidR="00691492" w:rsidRPr="00A227D1">
        <w:rPr>
          <w:rFonts w:ascii="Times New Roman" w:eastAsiaTheme="minorEastAsia" w:hAnsi="Times New Roman"/>
          <w:lang w:eastAsia="ru-RU"/>
        </w:rPr>
        <w:t>.</w:t>
      </w:r>
    </w:p>
    <w:p w14:paraId="1B4CB4C9" w14:textId="2D28D06D" w:rsidR="004F33AC" w:rsidRPr="00A227D1"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A227D1">
        <w:rPr>
          <w:rFonts w:ascii="Times New Roman" w:eastAsia="Times New Roman" w:hAnsi="Times New Roman"/>
          <w:lang w:eastAsia="ru-RU"/>
        </w:rPr>
        <w:lastRenderedPageBreak/>
        <w:t>В отношении Референсного актива</w:t>
      </w:r>
      <w:r w:rsidR="00102F38">
        <w:rPr>
          <w:rFonts w:ascii="Times New Roman" w:eastAsia="Times New Roman" w:hAnsi="Times New Roman"/>
          <w:lang w:eastAsia="ru-RU"/>
        </w:rPr>
        <w:t xml:space="preserve"> </w:t>
      </w:r>
      <w:r w:rsidRPr="00A227D1">
        <w:rPr>
          <w:rFonts w:ascii="Times New Roman" w:eastAsia="Times New Roman" w:hAnsi="Times New Roman"/>
          <w:lang w:eastAsia="ru-RU"/>
        </w:rPr>
        <w:t>в Решении о ключевых условиях должны быть определены следующие признаки:</w:t>
      </w:r>
    </w:p>
    <w:p w14:paraId="355E451D" w14:textId="1F4391F1" w:rsidR="004F33AC" w:rsidRPr="00A227D1"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A227D1">
        <w:rPr>
          <w:rFonts w:ascii="Times New Roman" w:eastAsia="Times New Roman" w:hAnsi="Times New Roman"/>
          <w:lang w:eastAsia="ru-RU"/>
        </w:rPr>
        <w:t>Наименование</w:t>
      </w:r>
      <w:r w:rsidR="006835F7" w:rsidRPr="00A227D1">
        <w:rPr>
          <w:rFonts w:ascii="Times New Roman" w:eastAsia="Times New Roman" w:hAnsi="Times New Roman"/>
          <w:lang w:eastAsia="ru-RU"/>
        </w:rPr>
        <w:t xml:space="preserve"> (описание)</w:t>
      </w:r>
      <w:r w:rsidR="00E04514" w:rsidRPr="00A227D1">
        <w:rPr>
          <w:rFonts w:ascii="Times New Roman" w:eastAsia="Times New Roman" w:hAnsi="Times New Roman"/>
          <w:lang w:eastAsia="ru-RU"/>
        </w:rPr>
        <w:t xml:space="preserve"> процентной ставки, являющейся Референсным активом</w:t>
      </w:r>
      <w:r w:rsidRPr="00A227D1">
        <w:rPr>
          <w:rFonts w:ascii="Times New Roman" w:eastAsia="Times New Roman" w:hAnsi="Times New Roman"/>
          <w:lang w:eastAsia="ru-RU"/>
        </w:rPr>
        <w:t>;</w:t>
      </w:r>
    </w:p>
    <w:p w14:paraId="5CEB1D21" w14:textId="77777777" w:rsidR="007230BB" w:rsidRPr="00A227D1" w:rsidRDefault="00E30471"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A227D1">
        <w:rPr>
          <w:rFonts w:ascii="Times New Roman" w:eastAsia="Times New Roman" w:hAnsi="Times New Roman"/>
          <w:lang w:eastAsia="ru-RU"/>
        </w:rPr>
        <w:t>С</w:t>
      </w:r>
      <w:r w:rsidR="00BA2A3A" w:rsidRPr="00A227D1">
        <w:rPr>
          <w:rFonts w:ascii="Times New Roman" w:eastAsia="Times New Roman" w:hAnsi="Times New Roman"/>
          <w:lang w:eastAsia="ru-RU"/>
        </w:rPr>
        <w:t>рок кредитования или иной аналогичный период, в отношении которого публикуется</w:t>
      </w:r>
      <w:r w:rsidR="001C1589" w:rsidRPr="00A227D1">
        <w:rPr>
          <w:rFonts w:ascii="Times New Roman" w:eastAsia="Times New Roman" w:hAnsi="Times New Roman"/>
          <w:lang w:eastAsia="ru-RU"/>
        </w:rPr>
        <w:t xml:space="preserve"> процентная ставка, являющаяся Референсным активом;</w:t>
      </w:r>
    </w:p>
    <w:p w14:paraId="42C95A72" w14:textId="77777777" w:rsidR="001C1589" w:rsidRPr="00A227D1" w:rsidRDefault="00E30471"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A227D1">
        <w:rPr>
          <w:rFonts w:ascii="Times New Roman" w:eastAsia="Times New Roman" w:hAnsi="Times New Roman"/>
          <w:lang w:eastAsia="ru-RU"/>
        </w:rPr>
        <w:t>В</w:t>
      </w:r>
      <w:r w:rsidR="007B65D2" w:rsidRPr="00A227D1">
        <w:rPr>
          <w:rFonts w:ascii="Times New Roman" w:eastAsia="Times New Roman" w:hAnsi="Times New Roman"/>
          <w:lang w:eastAsia="ru-RU"/>
        </w:rPr>
        <w:t>алют</w:t>
      </w:r>
      <w:r w:rsidRPr="00A227D1">
        <w:rPr>
          <w:rFonts w:ascii="Times New Roman" w:eastAsia="Times New Roman" w:hAnsi="Times New Roman"/>
          <w:lang w:eastAsia="ru-RU"/>
        </w:rPr>
        <w:t xml:space="preserve">а, в отношении которой публикуется </w:t>
      </w:r>
      <w:r w:rsidR="001C1589" w:rsidRPr="00A227D1">
        <w:rPr>
          <w:rFonts w:ascii="Times New Roman" w:eastAsia="Times New Roman" w:hAnsi="Times New Roman"/>
          <w:lang w:eastAsia="ru-RU"/>
        </w:rPr>
        <w:t>процентная ставка, являющаяся Референсным активом;</w:t>
      </w:r>
    </w:p>
    <w:p w14:paraId="78095390" w14:textId="724294C9" w:rsidR="004F33AC" w:rsidRPr="00A227D1"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A227D1">
        <w:rPr>
          <w:rFonts w:ascii="Times New Roman" w:eastAsia="Times New Roman" w:hAnsi="Times New Roman"/>
          <w:lang w:eastAsia="ru-RU"/>
        </w:rPr>
        <w:t>Объем актива</w:t>
      </w:r>
      <w:r w:rsidR="006835F7" w:rsidRPr="00A227D1">
        <w:rPr>
          <w:rFonts w:ascii="Times New Roman" w:eastAsia="Times New Roman" w:hAnsi="Times New Roman"/>
          <w:lang w:eastAsia="ru-RU"/>
        </w:rPr>
        <w:t xml:space="preserve">, </w:t>
      </w:r>
      <w:r w:rsidR="00961163" w:rsidRPr="00A227D1">
        <w:rPr>
          <w:rFonts w:ascii="Times New Roman" w:eastAsia="Times New Roman" w:hAnsi="Times New Roman"/>
          <w:lang w:eastAsia="ru-RU"/>
        </w:rPr>
        <w:t xml:space="preserve">если в Решении о ключевых условиях определяется значение </w:t>
      </w:r>
      <w:r w:rsidR="006773E1" w:rsidRPr="00A227D1">
        <w:rPr>
          <w:rFonts w:ascii="Times New Roman" w:eastAsia="Times New Roman" w:hAnsi="Times New Roman"/>
          <w:lang w:eastAsia="ru-RU"/>
        </w:rPr>
        <w:t xml:space="preserve">или порядок определения </w:t>
      </w:r>
      <w:r w:rsidR="00AB356E" w:rsidRPr="00A227D1">
        <w:rPr>
          <w:rFonts w:ascii="Times New Roman" w:eastAsia="Times New Roman" w:hAnsi="Times New Roman"/>
          <w:lang w:eastAsia="ru-RU"/>
        </w:rPr>
        <w:t>О</w:t>
      </w:r>
      <w:r w:rsidR="00961163" w:rsidRPr="00A227D1">
        <w:rPr>
          <w:rFonts w:ascii="Times New Roman" w:eastAsia="Times New Roman" w:hAnsi="Times New Roman"/>
          <w:lang w:eastAsia="ru-RU"/>
        </w:rPr>
        <w:t>бъема актива, отличающе</w:t>
      </w:r>
      <w:r w:rsidR="006773E1" w:rsidRPr="00A227D1">
        <w:rPr>
          <w:rFonts w:ascii="Times New Roman" w:eastAsia="Times New Roman" w:hAnsi="Times New Roman"/>
          <w:lang w:eastAsia="ru-RU"/>
        </w:rPr>
        <w:t xml:space="preserve">еся </w:t>
      </w:r>
      <w:r w:rsidR="00961163" w:rsidRPr="00A227D1">
        <w:rPr>
          <w:rFonts w:ascii="Times New Roman" w:eastAsia="Times New Roman" w:hAnsi="Times New Roman"/>
          <w:lang w:eastAsia="ru-RU"/>
        </w:rPr>
        <w:t xml:space="preserve">от </w:t>
      </w:r>
      <w:r w:rsidR="00AB356E" w:rsidRPr="00A227D1">
        <w:rPr>
          <w:rFonts w:ascii="Times New Roman" w:eastAsia="Times New Roman" w:hAnsi="Times New Roman"/>
          <w:lang w:eastAsia="ru-RU"/>
        </w:rPr>
        <w:t>предусмотренно</w:t>
      </w:r>
      <w:r w:rsidR="006773E1" w:rsidRPr="00A227D1">
        <w:rPr>
          <w:rFonts w:ascii="Times New Roman" w:eastAsia="Times New Roman" w:hAnsi="Times New Roman"/>
          <w:lang w:eastAsia="ru-RU"/>
        </w:rPr>
        <w:t>го</w:t>
      </w:r>
      <w:r w:rsidR="00AB356E" w:rsidRPr="00A227D1">
        <w:rPr>
          <w:rFonts w:ascii="Times New Roman" w:eastAsia="Times New Roman" w:hAnsi="Times New Roman"/>
          <w:lang w:eastAsia="ru-RU"/>
        </w:rPr>
        <w:t xml:space="preserve"> настоящим Решением о выпуске</w:t>
      </w:r>
      <w:r w:rsidRPr="00A227D1">
        <w:rPr>
          <w:rFonts w:ascii="Times New Roman" w:eastAsia="Times New Roman" w:hAnsi="Times New Roman"/>
          <w:lang w:eastAsia="ru-RU"/>
        </w:rPr>
        <w:t>;</w:t>
      </w:r>
    </w:p>
    <w:p w14:paraId="2C44A538" w14:textId="5437929D" w:rsidR="00116787" w:rsidRPr="00A227D1" w:rsidRDefault="00985B81" w:rsidP="001F079F">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A227D1">
        <w:rPr>
          <w:rFonts w:ascii="Times New Roman" w:eastAsia="Times New Roman" w:hAnsi="Times New Roman"/>
          <w:szCs w:val="24"/>
          <w:lang w:eastAsia="ru-RU"/>
        </w:rPr>
        <w:t>источник</w:t>
      </w:r>
      <w:r w:rsidR="00BB2395" w:rsidRPr="00A227D1">
        <w:rPr>
          <w:rFonts w:ascii="Times New Roman" w:eastAsia="Times New Roman" w:hAnsi="Times New Roman"/>
          <w:szCs w:val="24"/>
          <w:lang w:eastAsia="ru-RU"/>
        </w:rPr>
        <w:t xml:space="preserve"> </w:t>
      </w:r>
      <w:r w:rsidR="00EF20BE" w:rsidRPr="00A227D1">
        <w:rPr>
          <w:rFonts w:ascii="Times New Roman" w:eastAsia="Times New Roman" w:hAnsi="Times New Roman"/>
          <w:szCs w:val="24"/>
          <w:lang w:eastAsia="ru-RU"/>
        </w:rPr>
        <w:t>публикации</w:t>
      </w:r>
      <w:r w:rsidR="00BB2395" w:rsidRPr="00A227D1">
        <w:rPr>
          <w:rFonts w:ascii="Times New Roman" w:eastAsia="Times New Roman" w:hAnsi="Times New Roman"/>
          <w:szCs w:val="24"/>
          <w:lang w:eastAsia="ru-RU"/>
        </w:rPr>
        <w:t xml:space="preserve"> информации о</w:t>
      </w:r>
      <w:r w:rsidRPr="00A227D1">
        <w:rPr>
          <w:rFonts w:ascii="Times New Roman" w:eastAsia="Times New Roman" w:hAnsi="Times New Roman"/>
          <w:szCs w:val="24"/>
          <w:lang w:eastAsia="ru-RU"/>
        </w:rPr>
        <w:t xml:space="preserve"> </w:t>
      </w:r>
      <w:r w:rsidR="00920289" w:rsidRPr="00E30D97">
        <w:rPr>
          <w:rFonts w:ascii="Times New Roman" w:eastAsia="Times New Roman" w:hAnsi="Times New Roman"/>
          <w:lang w:eastAsia="ru-RU"/>
        </w:rPr>
        <w:t>процентной ставке, являющейся Референсным активом</w:t>
      </w:r>
      <w:r w:rsidR="00116787" w:rsidRPr="00A227D1">
        <w:rPr>
          <w:rFonts w:ascii="Times New Roman" w:eastAsia="Times New Roman" w:hAnsi="Times New Roman"/>
          <w:lang w:eastAsia="ru-RU"/>
        </w:rPr>
        <w:t>.</w:t>
      </w:r>
    </w:p>
    <w:p w14:paraId="110C507A" w14:textId="79577C2D" w:rsidR="00312C73" w:rsidRPr="00A227D1"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A227D1">
        <w:rPr>
          <w:rFonts w:ascii="Times New Roman" w:eastAsia="Times New Roman" w:hAnsi="Times New Roman"/>
          <w:bCs/>
          <w:iCs/>
          <w:lang w:eastAsia="ru-RU"/>
        </w:rPr>
        <w:t xml:space="preserve">По </w:t>
      </w:r>
      <w:r w:rsidR="00DA5F66" w:rsidRPr="00A227D1">
        <w:rPr>
          <w:rFonts w:ascii="Times New Roman" w:eastAsia="Times New Roman" w:hAnsi="Times New Roman"/>
          <w:bCs/>
          <w:iCs/>
          <w:lang w:eastAsia="ru-RU"/>
        </w:rPr>
        <w:t xml:space="preserve">усмотрению </w:t>
      </w:r>
      <w:r w:rsidRPr="00A227D1">
        <w:rPr>
          <w:rFonts w:ascii="Times New Roman" w:eastAsia="Times New Roman" w:hAnsi="Times New Roman"/>
          <w:bCs/>
          <w:iCs/>
          <w:lang w:eastAsia="ru-RU"/>
        </w:rPr>
        <w:t xml:space="preserve">Эмитента в Решение о </w:t>
      </w:r>
      <w:r w:rsidR="00A71FAA" w:rsidRPr="00A227D1">
        <w:rPr>
          <w:rFonts w:ascii="Times New Roman" w:eastAsia="Times New Roman" w:hAnsi="Times New Roman"/>
          <w:bCs/>
          <w:iCs/>
          <w:lang w:eastAsia="ru-RU"/>
        </w:rPr>
        <w:t xml:space="preserve">ключевых условиях </w:t>
      </w:r>
      <w:r w:rsidRPr="00A227D1">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13B4A6A" w14:textId="371665C0" w:rsidR="004F33AC" w:rsidRPr="00A227D1" w:rsidRDefault="004F33AC" w:rsidP="00614FFF">
      <w:pPr>
        <w:pStyle w:val="Default"/>
        <w:spacing w:after="240"/>
        <w:jc w:val="both"/>
        <w:outlineLvl w:val="0"/>
        <w:rPr>
          <w:sz w:val="22"/>
          <w:szCs w:val="22"/>
        </w:rPr>
      </w:pPr>
      <w:r w:rsidRPr="00A227D1">
        <w:rPr>
          <w:bCs/>
          <w:iCs/>
          <w:sz w:val="22"/>
          <w:szCs w:val="22"/>
          <w:u w:val="single"/>
        </w:rPr>
        <w:t>Решение о выпуске</w:t>
      </w:r>
      <w:r w:rsidRPr="00A227D1">
        <w:rPr>
          <w:bCs/>
          <w:iCs/>
          <w:sz w:val="22"/>
          <w:szCs w:val="22"/>
        </w:rPr>
        <w:t xml:space="preserve"> – </w:t>
      </w:r>
      <w:r w:rsidRPr="00A227D1">
        <w:rPr>
          <w:sz w:val="22"/>
          <w:szCs w:val="22"/>
        </w:rPr>
        <w:t xml:space="preserve">настоящее решение о выпуске </w:t>
      </w:r>
      <w:r w:rsidR="00C17FC5" w:rsidRPr="00A227D1">
        <w:rPr>
          <w:rFonts w:eastAsiaTheme="minorEastAsia"/>
          <w:sz w:val="22"/>
          <w:szCs w:val="22"/>
          <w:lang w:eastAsia="ru-RU"/>
        </w:rPr>
        <w:t>Облигаций</w:t>
      </w:r>
      <w:r w:rsidRPr="00A227D1">
        <w:rPr>
          <w:sz w:val="22"/>
          <w:szCs w:val="22"/>
        </w:rPr>
        <w:t>.</w:t>
      </w:r>
    </w:p>
    <w:p w14:paraId="49B130F5" w14:textId="77777777" w:rsidR="00F72357" w:rsidRPr="00A227D1" w:rsidRDefault="00F72357" w:rsidP="00F72357">
      <w:pPr>
        <w:pStyle w:val="Default"/>
        <w:spacing w:after="240"/>
        <w:jc w:val="both"/>
        <w:outlineLvl w:val="0"/>
        <w:rPr>
          <w:rFonts w:eastAsia="Times New Roman"/>
          <w:sz w:val="22"/>
          <w:szCs w:val="22"/>
          <w:lang w:eastAsia="ru-RU"/>
        </w:rPr>
      </w:pPr>
      <w:r w:rsidRPr="00A227D1">
        <w:rPr>
          <w:bCs/>
          <w:iCs/>
          <w:sz w:val="22"/>
          <w:szCs w:val="22"/>
          <w:u w:val="single"/>
        </w:rPr>
        <w:t>Решение о ключевых условиях</w:t>
      </w:r>
      <w:r w:rsidRPr="00A227D1">
        <w:rPr>
          <w:bCs/>
          <w:iCs/>
          <w:sz w:val="22"/>
          <w:szCs w:val="22"/>
        </w:rPr>
        <w:t xml:space="preserve"> – одно или несколько р</w:t>
      </w:r>
      <w:r w:rsidRPr="00A227D1">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51F110E8" w:rsidR="00F72357" w:rsidRPr="00A227D1" w:rsidRDefault="00F72357" w:rsidP="00F72357">
      <w:pPr>
        <w:pStyle w:val="Default"/>
        <w:numPr>
          <w:ilvl w:val="0"/>
          <w:numId w:val="22"/>
        </w:numPr>
        <w:spacing w:before="20"/>
        <w:ind w:left="714" w:hanging="714"/>
        <w:jc w:val="both"/>
        <w:rPr>
          <w:rFonts w:eastAsia="Times New Roman"/>
          <w:sz w:val="22"/>
          <w:szCs w:val="22"/>
          <w:lang w:eastAsia="ru-RU"/>
        </w:rPr>
      </w:pPr>
      <w:r w:rsidRPr="00A227D1">
        <w:rPr>
          <w:rFonts w:eastAsia="Times New Roman"/>
          <w:sz w:val="22"/>
          <w:szCs w:val="22"/>
          <w:lang w:eastAsia="ru-RU"/>
        </w:rPr>
        <w:t>Барьера исполнения в отношении Суммы расч</w:t>
      </w:r>
      <w:r w:rsidR="00576C4E" w:rsidRPr="00A227D1">
        <w:rPr>
          <w:rFonts w:eastAsia="Times New Roman"/>
          <w:sz w:val="22"/>
          <w:szCs w:val="22"/>
          <w:lang w:eastAsia="ru-RU"/>
        </w:rPr>
        <w:t>е</w:t>
      </w:r>
      <w:r w:rsidRPr="00A227D1">
        <w:rPr>
          <w:rFonts w:eastAsia="Times New Roman"/>
          <w:sz w:val="22"/>
          <w:szCs w:val="22"/>
          <w:lang w:eastAsia="ru-RU"/>
        </w:rPr>
        <w:t>та, а также применимости указанн</w:t>
      </w:r>
      <w:r w:rsidR="00B86FA5">
        <w:rPr>
          <w:rFonts w:eastAsia="Times New Roman"/>
          <w:sz w:val="22"/>
          <w:szCs w:val="22"/>
          <w:lang w:eastAsia="ru-RU"/>
        </w:rPr>
        <w:t>ого</w:t>
      </w:r>
      <w:r w:rsidRPr="00A227D1">
        <w:rPr>
          <w:rFonts w:eastAsia="Times New Roman"/>
          <w:sz w:val="22"/>
          <w:szCs w:val="22"/>
          <w:lang w:eastAsia="ru-RU"/>
        </w:rPr>
        <w:t xml:space="preserve"> барьер</w:t>
      </w:r>
      <w:r w:rsidR="00B86FA5">
        <w:rPr>
          <w:rFonts w:eastAsia="Times New Roman"/>
          <w:sz w:val="22"/>
          <w:szCs w:val="22"/>
          <w:lang w:eastAsia="ru-RU"/>
        </w:rPr>
        <w:t>а</w:t>
      </w:r>
      <w:r w:rsidRPr="00A227D1">
        <w:rPr>
          <w:rFonts w:eastAsia="Times New Roman"/>
          <w:sz w:val="22"/>
          <w:szCs w:val="22"/>
          <w:lang w:eastAsia="ru-RU"/>
        </w:rPr>
        <w:t>;</w:t>
      </w:r>
    </w:p>
    <w:p w14:paraId="57226D5A" w14:textId="33E88D12" w:rsidR="00F72357" w:rsidRPr="00A227D1" w:rsidRDefault="00F72357" w:rsidP="00F72357">
      <w:pPr>
        <w:pStyle w:val="Default"/>
        <w:numPr>
          <w:ilvl w:val="0"/>
          <w:numId w:val="22"/>
        </w:numPr>
        <w:spacing w:before="20"/>
        <w:ind w:left="714" w:hanging="714"/>
        <w:jc w:val="both"/>
        <w:rPr>
          <w:rFonts w:eastAsia="Times New Roman"/>
          <w:sz w:val="22"/>
          <w:szCs w:val="22"/>
          <w:lang w:eastAsia="ru-RU"/>
        </w:rPr>
      </w:pPr>
      <w:r w:rsidRPr="00A227D1">
        <w:rPr>
          <w:rFonts w:eastAsia="Times New Roman"/>
          <w:sz w:val="22"/>
          <w:szCs w:val="22"/>
          <w:lang w:eastAsia="ru-RU"/>
        </w:rPr>
        <w:t>Барьера отмены в отношении Суммы расч</w:t>
      </w:r>
      <w:r w:rsidR="00576C4E" w:rsidRPr="00A227D1">
        <w:rPr>
          <w:rFonts w:eastAsia="Times New Roman"/>
          <w:sz w:val="22"/>
          <w:szCs w:val="22"/>
          <w:lang w:eastAsia="ru-RU"/>
        </w:rPr>
        <w:t>е</w:t>
      </w:r>
      <w:r w:rsidRPr="00A227D1">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A227D1" w:rsidRDefault="00F72357" w:rsidP="00F72357">
      <w:pPr>
        <w:pStyle w:val="Default"/>
        <w:numPr>
          <w:ilvl w:val="0"/>
          <w:numId w:val="22"/>
        </w:numPr>
        <w:spacing w:before="20"/>
        <w:ind w:left="714" w:hanging="714"/>
        <w:jc w:val="both"/>
        <w:rPr>
          <w:rFonts w:eastAsia="Times New Roman"/>
          <w:sz w:val="22"/>
          <w:szCs w:val="22"/>
          <w:lang w:eastAsia="ru-RU"/>
        </w:rPr>
      </w:pPr>
      <w:r w:rsidRPr="00A227D1">
        <w:rPr>
          <w:rFonts w:eastAsia="Times New Roman"/>
          <w:sz w:val="22"/>
          <w:szCs w:val="22"/>
          <w:lang w:eastAsia="ru-RU"/>
        </w:rPr>
        <w:t>Барьера погашения</w:t>
      </w:r>
      <w:r w:rsidR="00B73E83" w:rsidRPr="00A227D1">
        <w:rPr>
          <w:rFonts w:eastAsia="Times New Roman"/>
          <w:sz w:val="22"/>
          <w:szCs w:val="22"/>
          <w:lang w:eastAsia="ru-RU"/>
        </w:rPr>
        <w:t>, а также его применимости</w:t>
      </w:r>
      <w:r w:rsidRPr="00A227D1">
        <w:rPr>
          <w:rFonts w:eastAsia="Times New Roman"/>
          <w:sz w:val="22"/>
          <w:szCs w:val="22"/>
          <w:lang w:eastAsia="ru-RU"/>
        </w:rPr>
        <w:t>;</w:t>
      </w:r>
    </w:p>
    <w:p w14:paraId="5790067B" w14:textId="2822844D" w:rsidR="00DA5F66" w:rsidRPr="00A227D1" w:rsidRDefault="00F72357" w:rsidP="00F72357">
      <w:pPr>
        <w:pStyle w:val="Default"/>
        <w:numPr>
          <w:ilvl w:val="0"/>
          <w:numId w:val="22"/>
        </w:numPr>
        <w:spacing w:before="20"/>
        <w:ind w:left="714" w:hanging="714"/>
        <w:jc w:val="both"/>
        <w:rPr>
          <w:rFonts w:eastAsia="Times New Roman"/>
          <w:sz w:val="22"/>
          <w:szCs w:val="22"/>
          <w:lang w:eastAsia="ru-RU"/>
        </w:rPr>
      </w:pPr>
      <w:r w:rsidRPr="00A227D1">
        <w:rPr>
          <w:rFonts w:eastAsia="Times New Roman"/>
          <w:sz w:val="22"/>
          <w:szCs w:val="22"/>
          <w:lang w:eastAsia="ru-RU"/>
        </w:rPr>
        <w:t>применения Эффекта памяти;</w:t>
      </w:r>
    </w:p>
    <w:p w14:paraId="7B5E354C" w14:textId="77777777" w:rsidR="00F72357" w:rsidRPr="00A227D1" w:rsidRDefault="00F72357" w:rsidP="00F72357">
      <w:pPr>
        <w:pStyle w:val="Default"/>
        <w:numPr>
          <w:ilvl w:val="0"/>
          <w:numId w:val="22"/>
        </w:numPr>
        <w:spacing w:before="20"/>
        <w:ind w:left="714" w:hanging="714"/>
        <w:jc w:val="both"/>
        <w:rPr>
          <w:rFonts w:eastAsia="Times New Roman"/>
          <w:sz w:val="22"/>
          <w:szCs w:val="22"/>
          <w:lang w:eastAsia="ru-RU"/>
        </w:rPr>
      </w:pPr>
      <w:r w:rsidRPr="00A227D1">
        <w:rPr>
          <w:rFonts w:eastAsia="Times New Roman"/>
          <w:sz w:val="22"/>
          <w:szCs w:val="22"/>
          <w:lang w:eastAsia="ru-RU"/>
        </w:rPr>
        <w:t>Валютного множителя;</w:t>
      </w:r>
    </w:p>
    <w:p w14:paraId="07B886F8" w14:textId="77777777" w:rsidR="00F72357" w:rsidRPr="00A227D1" w:rsidRDefault="00F72357" w:rsidP="00F72357">
      <w:pPr>
        <w:pStyle w:val="Default"/>
        <w:numPr>
          <w:ilvl w:val="0"/>
          <w:numId w:val="22"/>
        </w:numPr>
        <w:spacing w:before="20"/>
        <w:ind w:left="714" w:hanging="714"/>
        <w:jc w:val="both"/>
        <w:rPr>
          <w:rFonts w:eastAsia="Times New Roman"/>
          <w:sz w:val="22"/>
          <w:szCs w:val="22"/>
          <w:lang w:eastAsia="ru-RU"/>
        </w:rPr>
      </w:pPr>
      <w:r w:rsidRPr="00A227D1">
        <w:rPr>
          <w:rFonts w:eastAsia="Times New Roman"/>
          <w:sz w:val="22"/>
          <w:szCs w:val="22"/>
          <w:lang w:eastAsia="ru-RU"/>
        </w:rPr>
        <w:t>Дат выплаты;</w:t>
      </w:r>
    </w:p>
    <w:p w14:paraId="32B93BF7" w14:textId="59211752" w:rsidR="00525495" w:rsidRPr="00A227D1" w:rsidRDefault="00F72357" w:rsidP="00F72357">
      <w:pPr>
        <w:pStyle w:val="Default"/>
        <w:numPr>
          <w:ilvl w:val="0"/>
          <w:numId w:val="22"/>
        </w:numPr>
        <w:spacing w:before="20"/>
        <w:ind w:left="714" w:hanging="714"/>
        <w:jc w:val="both"/>
        <w:rPr>
          <w:rFonts w:eastAsia="Times New Roman"/>
          <w:sz w:val="22"/>
          <w:szCs w:val="22"/>
          <w:lang w:eastAsia="ru-RU"/>
        </w:rPr>
      </w:pPr>
      <w:r w:rsidRPr="00A227D1">
        <w:rPr>
          <w:rFonts w:eastAsia="Times New Roman"/>
          <w:sz w:val="22"/>
          <w:szCs w:val="22"/>
          <w:lang w:eastAsia="ru-RU"/>
        </w:rPr>
        <w:t>Дат оценки;</w:t>
      </w:r>
    </w:p>
    <w:p w14:paraId="256D6DC7" w14:textId="77777777" w:rsidR="00F72357" w:rsidRPr="00A227D1" w:rsidRDefault="00F72357" w:rsidP="00F72357">
      <w:pPr>
        <w:pStyle w:val="Default"/>
        <w:numPr>
          <w:ilvl w:val="0"/>
          <w:numId w:val="22"/>
        </w:numPr>
        <w:spacing w:before="20"/>
        <w:ind w:left="714" w:hanging="714"/>
        <w:jc w:val="both"/>
        <w:rPr>
          <w:rFonts w:eastAsia="Times New Roman"/>
          <w:sz w:val="22"/>
          <w:szCs w:val="22"/>
          <w:lang w:eastAsia="ru-RU"/>
        </w:rPr>
      </w:pPr>
      <w:r w:rsidRPr="00A227D1">
        <w:rPr>
          <w:rFonts w:eastAsia="Times New Roman"/>
          <w:sz w:val="22"/>
          <w:szCs w:val="22"/>
          <w:lang w:eastAsia="ru-RU"/>
        </w:rPr>
        <w:t>Дилеров-ориентиров, включая следующие сведения о них:</w:t>
      </w:r>
    </w:p>
    <w:p w14:paraId="72192A3B" w14:textId="77777777" w:rsidR="00F72357" w:rsidRPr="00A227D1" w:rsidRDefault="00F72357" w:rsidP="00F72357">
      <w:pPr>
        <w:pStyle w:val="Default"/>
        <w:numPr>
          <w:ilvl w:val="1"/>
          <w:numId w:val="23"/>
        </w:numPr>
        <w:ind w:left="1134" w:hanging="425"/>
        <w:jc w:val="both"/>
        <w:rPr>
          <w:rFonts w:eastAsia="Times New Roman"/>
          <w:sz w:val="22"/>
          <w:szCs w:val="22"/>
          <w:lang w:eastAsia="ru-RU"/>
        </w:rPr>
      </w:pPr>
      <w:r w:rsidRPr="00A227D1">
        <w:rPr>
          <w:rFonts w:eastAsia="Times New Roman"/>
          <w:sz w:val="22"/>
          <w:szCs w:val="22"/>
          <w:lang w:eastAsia="ru-RU"/>
        </w:rPr>
        <w:t>полное фирменное наименование;</w:t>
      </w:r>
    </w:p>
    <w:p w14:paraId="4A760973" w14:textId="77777777" w:rsidR="00F72357" w:rsidRPr="00A227D1" w:rsidRDefault="00F72357" w:rsidP="00F72357">
      <w:pPr>
        <w:pStyle w:val="Default"/>
        <w:numPr>
          <w:ilvl w:val="1"/>
          <w:numId w:val="23"/>
        </w:numPr>
        <w:ind w:left="1134" w:hanging="425"/>
        <w:jc w:val="both"/>
        <w:rPr>
          <w:rFonts w:eastAsia="Times New Roman"/>
          <w:sz w:val="22"/>
          <w:szCs w:val="22"/>
          <w:lang w:eastAsia="ru-RU"/>
        </w:rPr>
      </w:pPr>
      <w:r w:rsidRPr="00A227D1">
        <w:rPr>
          <w:rFonts w:eastAsia="Times New Roman"/>
          <w:sz w:val="22"/>
          <w:szCs w:val="22"/>
          <w:lang w:eastAsia="ru-RU"/>
        </w:rPr>
        <w:t>сокращенное фирменное наименование (при наличии);</w:t>
      </w:r>
    </w:p>
    <w:p w14:paraId="2D556FE6" w14:textId="77777777" w:rsidR="00F72357" w:rsidRPr="00A227D1" w:rsidRDefault="00F72357" w:rsidP="00F72357">
      <w:pPr>
        <w:pStyle w:val="Default"/>
        <w:numPr>
          <w:ilvl w:val="1"/>
          <w:numId w:val="23"/>
        </w:numPr>
        <w:ind w:left="1134" w:hanging="425"/>
        <w:jc w:val="both"/>
        <w:rPr>
          <w:rFonts w:eastAsia="Times New Roman"/>
          <w:sz w:val="22"/>
          <w:szCs w:val="22"/>
          <w:lang w:eastAsia="ru-RU"/>
        </w:rPr>
      </w:pPr>
      <w:r w:rsidRPr="00A227D1">
        <w:rPr>
          <w:rFonts w:eastAsia="Times New Roman"/>
          <w:sz w:val="22"/>
          <w:szCs w:val="22"/>
          <w:lang w:eastAsia="ru-RU"/>
        </w:rPr>
        <w:t>для российских юридических лиц – ОГРН;</w:t>
      </w:r>
    </w:p>
    <w:p w14:paraId="41B28C58" w14:textId="77777777" w:rsidR="00F72357" w:rsidRPr="00A227D1" w:rsidRDefault="00F72357" w:rsidP="00F72357">
      <w:pPr>
        <w:pStyle w:val="Default"/>
        <w:numPr>
          <w:ilvl w:val="1"/>
          <w:numId w:val="23"/>
        </w:numPr>
        <w:ind w:left="1134" w:hanging="425"/>
        <w:jc w:val="both"/>
        <w:rPr>
          <w:rFonts w:eastAsia="Times New Roman"/>
          <w:sz w:val="22"/>
          <w:szCs w:val="22"/>
          <w:lang w:eastAsia="ru-RU"/>
        </w:rPr>
      </w:pPr>
      <w:r w:rsidRPr="00A227D1">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A227D1" w:rsidRDefault="00F72357" w:rsidP="00F72357">
      <w:pPr>
        <w:pStyle w:val="Default"/>
        <w:numPr>
          <w:ilvl w:val="1"/>
          <w:numId w:val="23"/>
        </w:numPr>
        <w:ind w:left="1134" w:hanging="425"/>
        <w:jc w:val="both"/>
        <w:rPr>
          <w:rFonts w:eastAsia="Times New Roman"/>
          <w:sz w:val="22"/>
          <w:szCs w:val="22"/>
          <w:lang w:eastAsia="ru-RU"/>
        </w:rPr>
      </w:pPr>
      <w:r w:rsidRPr="00A227D1">
        <w:rPr>
          <w:rFonts w:eastAsia="Times New Roman"/>
          <w:sz w:val="22"/>
          <w:szCs w:val="22"/>
          <w:lang w:eastAsia="ru-RU"/>
        </w:rPr>
        <w:t>ИНН (при наличии);</w:t>
      </w:r>
    </w:p>
    <w:p w14:paraId="3D17E8BF" w14:textId="7CA564DA" w:rsidR="001A76A8" w:rsidRPr="00A227D1" w:rsidRDefault="00F72357" w:rsidP="004C2F71">
      <w:pPr>
        <w:pStyle w:val="Default"/>
        <w:numPr>
          <w:ilvl w:val="1"/>
          <w:numId w:val="23"/>
        </w:numPr>
        <w:ind w:left="1134" w:hanging="425"/>
        <w:jc w:val="both"/>
        <w:rPr>
          <w:sz w:val="22"/>
        </w:rPr>
      </w:pPr>
      <w:r w:rsidRPr="00A227D1">
        <w:rPr>
          <w:sz w:val="22"/>
        </w:rPr>
        <w:t>место нахождения и адрес</w:t>
      </w:r>
      <w:r w:rsidR="00A95A71" w:rsidRPr="00A227D1">
        <w:rPr>
          <w:sz w:val="22"/>
        </w:rPr>
        <w:t>;</w:t>
      </w:r>
    </w:p>
    <w:p w14:paraId="0AC31AB6" w14:textId="0D89F42E" w:rsidR="00F72357" w:rsidRPr="00A227D1" w:rsidRDefault="00F72357" w:rsidP="00F72357">
      <w:pPr>
        <w:pStyle w:val="Default"/>
        <w:numPr>
          <w:ilvl w:val="0"/>
          <w:numId w:val="22"/>
        </w:numPr>
        <w:spacing w:before="20"/>
        <w:ind w:left="714" w:hanging="714"/>
        <w:jc w:val="both"/>
        <w:rPr>
          <w:rFonts w:eastAsia="Times New Roman"/>
          <w:sz w:val="22"/>
          <w:szCs w:val="22"/>
          <w:lang w:eastAsia="ru-RU"/>
        </w:rPr>
      </w:pPr>
      <w:r w:rsidRPr="00A227D1">
        <w:rPr>
          <w:rFonts w:eastAsia="Times New Roman"/>
          <w:sz w:val="22"/>
          <w:szCs w:val="22"/>
          <w:lang w:eastAsia="ru-RU"/>
        </w:rPr>
        <w:t>Референсного актива с указанием его признаков;</w:t>
      </w:r>
    </w:p>
    <w:p w14:paraId="062618F3" w14:textId="796D5A8F" w:rsidR="00525495" w:rsidRPr="00A227D1"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sidRPr="00A227D1">
        <w:rPr>
          <w:rFonts w:eastAsia="Times New Roman"/>
          <w:sz w:val="22"/>
          <w:szCs w:val="22"/>
          <w:lang w:eastAsia="ru-RU"/>
        </w:rPr>
        <w:t>дополнительны</w:t>
      </w:r>
      <w:r w:rsidR="007408C6" w:rsidRPr="00A227D1">
        <w:rPr>
          <w:rFonts w:eastAsia="Times New Roman"/>
          <w:sz w:val="22"/>
          <w:szCs w:val="22"/>
          <w:lang w:eastAsia="ru-RU"/>
        </w:rPr>
        <w:t>х</w:t>
      </w:r>
      <w:r w:rsidRPr="00A227D1">
        <w:rPr>
          <w:rFonts w:eastAsia="Times New Roman"/>
          <w:sz w:val="22"/>
          <w:szCs w:val="22"/>
          <w:lang w:eastAsia="ru-RU"/>
        </w:rPr>
        <w:t xml:space="preserve"> способ</w:t>
      </w:r>
      <w:r w:rsidR="007408C6" w:rsidRPr="00A227D1">
        <w:rPr>
          <w:rFonts w:eastAsia="Times New Roman"/>
          <w:sz w:val="22"/>
          <w:szCs w:val="22"/>
          <w:lang w:eastAsia="ru-RU"/>
        </w:rPr>
        <w:t>ов</w:t>
      </w:r>
      <w:r w:rsidRPr="00A227D1">
        <w:rPr>
          <w:rFonts w:eastAsia="Times New Roman"/>
          <w:sz w:val="22"/>
          <w:szCs w:val="22"/>
          <w:lang w:eastAsia="ru-RU"/>
        </w:rPr>
        <w:t xml:space="preserve"> </w:t>
      </w:r>
      <w:r w:rsidR="00F72357" w:rsidRPr="00A227D1">
        <w:rPr>
          <w:rFonts w:eastAsia="Times New Roman"/>
          <w:sz w:val="22"/>
          <w:szCs w:val="22"/>
          <w:lang w:eastAsia="ru-RU"/>
        </w:rPr>
        <w:t>корректировки источников определения Референсного значения</w:t>
      </w:r>
      <w:r w:rsidRPr="00A227D1">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A227D1">
        <w:rPr>
          <w:rFonts w:eastAsia="Times New Roman"/>
          <w:sz w:val="22"/>
          <w:szCs w:val="22"/>
          <w:lang w:eastAsia="ru-RU"/>
        </w:rPr>
        <w:t>;</w:t>
      </w:r>
    </w:p>
    <w:bookmarkEnd w:id="8"/>
    <w:p w14:paraId="1F2B0061" w14:textId="50059C2E" w:rsidR="00F72357" w:rsidRPr="00A227D1" w:rsidRDefault="00F72357" w:rsidP="00F72357">
      <w:pPr>
        <w:pStyle w:val="Default"/>
        <w:numPr>
          <w:ilvl w:val="0"/>
          <w:numId w:val="22"/>
        </w:numPr>
        <w:spacing w:before="20"/>
        <w:ind w:left="714" w:hanging="714"/>
        <w:jc w:val="both"/>
        <w:rPr>
          <w:rFonts w:eastAsia="Times New Roman"/>
          <w:sz w:val="22"/>
          <w:szCs w:val="22"/>
          <w:lang w:eastAsia="ru-RU"/>
        </w:rPr>
      </w:pPr>
      <w:r w:rsidRPr="00A227D1">
        <w:rPr>
          <w:rFonts w:eastAsia="Times New Roman"/>
          <w:sz w:val="22"/>
          <w:szCs w:val="22"/>
          <w:lang w:eastAsia="ru-RU"/>
        </w:rPr>
        <w:t>Периода наблюдения для каждой Даты оценки;</w:t>
      </w:r>
    </w:p>
    <w:p w14:paraId="4FBA3AD7" w14:textId="77777777" w:rsidR="00F72357" w:rsidRPr="00A227D1" w:rsidRDefault="00F72357" w:rsidP="00F72357">
      <w:pPr>
        <w:pStyle w:val="Default"/>
        <w:numPr>
          <w:ilvl w:val="0"/>
          <w:numId w:val="22"/>
        </w:numPr>
        <w:spacing w:before="20"/>
        <w:ind w:left="714" w:hanging="714"/>
        <w:jc w:val="both"/>
        <w:rPr>
          <w:rFonts w:eastAsia="Times New Roman"/>
          <w:sz w:val="22"/>
          <w:szCs w:val="22"/>
          <w:lang w:eastAsia="ru-RU"/>
        </w:rPr>
      </w:pPr>
      <w:r w:rsidRPr="00A227D1">
        <w:rPr>
          <w:rFonts w:eastAsia="Times New Roman"/>
          <w:sz w:val="22"/>
          <w:szCs w:val="22"/>
          <w:lang w:eastAsia="ru-RU"/>
        </w:rPr>
        <w:t>Предельной даты оценки;</w:t>
      </w:r>
    </w:p>
    <w:p w14:paraId="313E08BA" w14:textId="7514C29D" w:rsidR="00F46232" w:rsidRPr="00A227D1" w:rsidRDefault="008F22AF" w:rsidP="00F72357">
      <w:pPr>
        <w:pStyle w:val="Default"/>
        <w:numPr>
          <w:ilvl w:val="0"/>
          <w:numId w:val="22"/>
        </w:numPr>
        <w:spacing w:before="20"/>
        <w:ind w:left="714" w:hanging="714"/>
        <w:jc w:val="both"/>
        <w:rPr>
          <w:rFonts w:eastAsia="Times New Roman"/>
          <w:sz w:val="22"/>
          <w:szCs w:val="22"/>
          <w:lang w:eastAsia="ru-RU"/>
        </w:rPr>
      </w:pPr>
      <w:r w:rsidRPr="00A227D1" w:rsidDel="00525495">
        <w:rPr>
          <w:rFonts w:eastAsia="Times New Roman"/>
          <w:sz w:val="22"/>
          <w:szCs w:val="22"/>
          <w:lang w:eastAsia="ru-RU"/>
        </w:rPr>
        <w:t>Д</w:t>
      </w:r>
      <w:r w:rsidR="00F72357" w:rsidRPr="00A227D1" w:rsidDel="00525495">
        <w:rPr>
          <w:rFonts w:eastAsia="Times New Roman"/>
          <w:sz w:val="22"/>
          <w:szCs w:val="22"/>
          <w:lang w:eastAsia="ru-RU"/>
        </w:rPr>
        <w:t>ат</w:t>
      </w:r>
      <w:r w:rsidR="002C4526" w:rsidRPr="00A227D1">
        <w:rPr>
          <w:rFonts w:eastAsia="Times New Roman"/>
          <w:sz w:val="22"/>
          <w:szCs w:val="22"/>
          <w:lang w:eastAsia="ru-RU"/>
        </w:rPr>
        <w:t>ы</w:t>
      </w:r>
      <w:r w:rsidR="00F72357" w:rsidRPr="00A227D1" w:rsidDel="00525495">
        <w:rPr>
          <w:rFonts w:eastAsia="Times New Roman"/>
          <w:sz w:val="22"/>
          <w:szCs w:val="22"/>
          <w:lang w:eastAsia="ru-RU"/>
        </w:rPr>
        <w:t xml:space="preserve"> погашения</w:t>
      </w:r>
      <w:r w:rsidR="00D652E1" w:rsidRPr="00A227D1" w:rsidDel="00525495">
        <w:rPr>
          <w:rFonts w:eastAsia="Times New Roman"/>
          <w:sz w:val="22"/>
          <w:szCs w:val="22"/>
          <w:lang w:eastAsia="ru-RU"/>
        </w:rPr>
        <w:t xml:space="preserve"> Облигаций согласно пункту 5.2 Решения о выпуске</w:t>
      </w:r>
      <w:r w:rsidR="00F72357" w:rsidRPr="00A227D1" w:rsidDel="00525495">
        <w:rPr>
          <w:rFonts w:eastAsia="Times New Roman"/>
          <w:sz w:val="22"/>
          <w:szCs w:val="22"/>
          <w:lang w:eastAsia="ru-RU"/>
        </w:rPr>
        <w:t>;</w:t>
      </w:r>
    </w:p>
    <w:p w14:paraId="3285ACFB" w14:textId="61C451DF" w:rsidR="008D4F79" w:rsidRPr="00A227D1" w:rsidDel="00525495" w:rsidRDefault="008D4F79" w:rsidP="004A48FF">
      <w:pPr>
        <w:pStyle w:val="ab"/>
        <w:numPr>
          <w:ilvl w:val="0"/>
          <w:numId w:val="22"/>
        </w:numPr>
        <w:spacing w:after="0"/>
        <w:ind w:hanging="720"/>
        <w:jc w:val="both"/>
        <w:rPr>
          <w:rFonts w:eastAsia="Times New Roman"/>
          <w:lang w:eastAsia="ru-RU"/>
        </w:rPr>
      </w:pPr>
      <w:r w:rsidRPr="00A227D1">
        <w:rPr>
          <w:rFonts w:ascii="Times New Roman" w:eastAsia="Times New Roman" w:hAnsi="Times New Roman"/>
          <w:color w:val="000000"/>
          <w:lang w:eastAsia="ru-RU"/>
        </w:rPr>
        <w:t>Дат</w:t>
      </w:r>
      <w:r w:rsidR="00B27AAB" w:rsidRPr="00A227D1">
        <w:rPr>
          <w:rFonts w:ascii="Times New Roman" w:eastAsia="Times New Roman" w:hAnsi="Times New Roman"/>
          <w:color w:val="000000"/>
          <w:lang w:eastAsia="ru-RU"/>
        </w:rPr>
        <w:t>ы</w:t>
      </w:r>
      <w:r w:rsidRPr="00A227D1">
        <w:rPr>
          <w:rFonts w:ascii="Times New Roman" w:eastAsia="Times New Roman" w:hAnsi="Times New Roman"/>
          <w:color w:val="000000"/>
          <w:lang w:eastAsia="ru-RU"/>
        </w:rPr>
        <w:t xml:space="preserve"> досрочного погашения Облигаций или поряд</w:t>
      </w:r>
      <w:r w:rsidR="00B27AAB" w:rsidRPr="00A227D1">
        <w:rPr>
          <w:rFonts w:ascii="Times New Roman" w:eastAsia="Times New Roman" w:hAnsi="Times New Roman"/>
          <w:color w:val="000000"/>
          <w:lang w:eastAsia="ru-RU"/>
        </w:rPr>
        <w:t>ка</w:t>
      </w:r>
      <w:r w:rsidRPr="00A227D1">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p>
    <w:p w14:paraId="0889FC4B" w14:textId="22A992F4" w:rsidR="00F72357" w:rsidRPr="00A227D1" w:rsidRDefault="00F72357" w:rsidP="00F72357">
      <w:pPr>
        <w:pStyle w:val="Default"/>
        <w:numPr>
          <w:ilvl w:val="0"/>
          <w:numId w:val="22"/>
        </w:numPr>
        <w:spacing w:before="20"/>
        <w:ind w:left="714" w:hanging="714"/>
        <w:rPr>
          <w:rFonts w:eastAsia="Times New Roman"/>
          <w:sz w:val="22"/>
          <w:szCs w:val="22"/>
          <w:lang w:eastAsia="ru-RU"/>
        </w:rPr>
      </w:pPr>
      <w:r w:rsidRPr="00A227D1">
        <w:rPr>
          <w:rFonts w:eastAsia="Times New Roman"/>
          <w:sz w:val="22"/>
          <w:szCs w:val="22"/>
          <w:lang w:eastAsia="ru-RU"/>
        </w:rPr>
        <w:t>Расч</w:t>
      </w:r>
      <w:r w:rsidR="00576C4E" w:rsidRPr="00A227D1">
        <w:rPr>
          <w:rFonts w:eastAsia="Times New Roman"/>
          <w:sz w:val="22"/>
          <w:szCs w:val="22"/>
          <w:lang w:eastAsia="ru-RU"/>
        </w:rPr>
        <w:t>е</w:t>
      </w:r>
      <w:r w:rsidRPr="00A227D1">
        <w:rPr>
          <w:rFonts w:eastAsia="Times New Roman"/>
          <w:sz w:val="22"/>
          <w:szCs w:val="22"/>
          <w:lang w:eastAsia="ru-RU"/>
        </w:rPr>
        <w:t>тного агента, включая следующие сведения о н</w:t>
      </w:r>
      <w:r w:rsidR="00576C4E" w:rsidRPr="00A227D1">
        <w:rPr>
          <w:rFonts w:eastAsia="Times New Roman"/>
          <w:sz w:val="22"/>
          <w:szCs w:val="22"/>
          <w:lang w:eastAsia="ru-RU"/>
        </w:rPr>
        <w:t>е</w:t>
      </w:r>
      <w:r w:rsidRPr="00A227D1">
        <w:rPr>
          <w:rFonts w:eastAsia="Times New Roman"/>
          <w:sz w:val="22"/>
          <w:szCs w:val="22"/>
          <w:lang w:eastAsia="ru-RU"/>
        </w:rPr>
        <w:t>м:</w:t>
      </w:r>
    </w:p>
    <w:p w14:paraId="30A08E1B" w14:textId="77777777" w:rsidR="00F72357" w:rsidRPr="00A227D1" w:rsidRDefault="00F72357" w:rsidP="00F72357">
      <w:pPr>
        <w:pStyle w:val="Default"/>
        <w:numPr>
          <w:ilvl w:val="1"/>
          <w:numId w:val="24"/>
        </w:numPr>
        <w:ind w:left="1134" w:hanging="425"/>
        <w:rPr>
          <w:rFonts w:eastAsia="Times New Roman"/>
          <w:sz w:val="22"/>
          <w:szCs w:val="22"/>
          <w:lang w:eastAsia="ru-RU"/>
        </w:rPr>
      </w:pPr>
      <w:r w:rsidRPr="00A227D1">
        <w:rPr>
          <w:rFonts w:eastAsia="Times New Roman"/>
          <w:sz w:val="22"/>
          <w:szCs w:val="22"/>
          <w:lang w:eastAsia="ru-RU"/>
        </w:rPr>
        <w:t>полное фирменное наименование (наименование);</w:t>
      </w:r>
    </w:p>
    <w:p w14:paraId="1A7878E1" w14:textId="77777777" w:rsidR="00F72357" w:rsidRPr="00A227D1" w:rsidRDefault="00F72357" w:rsidP="00F72357">
      <w:pPr>
        <w:pStyle w:val="Default"/>
        <w:numPr>
          <w:ilvl w:val="1"/>
          <w:numId w:val="24"/>
        </w:numPr>
        <w:ind w:left="1134" w:hanging="425"/>
        <w:rPr>
          <w:rFonts w:eastAsia="Times New Roman"/>
          <w:sz w:val="22"/>
          <w:szCs w:val="22"/>
          <w:lang w:eastAsia="ru-RU"/>
        </w:rPr>
      </w:pPr>
      <w:r w:rsidRPr="00A227D1">
        <w:rPr>
          <w:rFonts w:eastAsia="Times New Roman"/>
          <w:sz w:val="22"/>
          <w:szCs w:val="22"/>
          <w:lang w:eastAsia="ru-RU"/>
        </w:rPr>
        <w:t>сокращенное фирменное наименование (при наличии);</w:t>
      </w:r>
    </w:p>
    <w:p w14:paraId="1AC205C4" w14:textId="77777777" w:rsidR="00F72357" w:rsidRPr="00A227D1" w:rsidRDefault="00F72357" w:rsidP="00ED1883">
      <w:pPr>
        <w:pStyle w:val="Default"/>
        <w:numPr>
          <w:ilvl w:val="1"/>
          <w:numId w:val="24"/>
        </w:numPr>
        <w:ind w:left="1134" w:hanging="425"/>
        <w:jc w:val="both"/>
        <w:rPr>
          <w:rFonts w:eastAsia="Times New Roman"/>
          <w:sz w:val="22"/>
          <w:szCs w:val="22"/>
          <w:lang w:eastAsia="ru-RU"/>
        </w:rPr>
      </w:pPr>
      <w:r w:rsidRPr="00A227D1">
        <w:rPr>
          <w:rFonts w:eastAsia="Times New Roman"/>
          <w:sz w:val="22"/>
          <w:szCs w:val="22"/>
          <w:lang w:eastAsia="ru-RU"/>
        </w:rPr>
        <w:t>ОГРН (при наличии) и (или) международный код идентификации юридического лица (</w:t>
      </w:r>
      <w:r w:rsidRPr="00A227D1">
        <w:rPr>
          <w:rFonts w:eastAsia="Times New Roman"/>
          <w:sz w:val="22"/>
          <w:szCs w:val="22"/>
          <w:lang w:val="en-US" w:eastAsia="ru-RU"/>
        </w:rPr>
        <w:t>LEI</w:t>
      </w:r>
      <w:r w:rsidRPr="00A227D1">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A227D1" w:rsidRDefault="00F72357" w:rsidP="00ED1883">
      <w:pPr>
        <w:pStyle w:val="Default"/>
        <w:numPr>
          <w:ilvl w:val="1"/>
          <w:numId w:val="24"/>
        </w:numPr>
        <w:ind w:left="1134" w:hanging="425"/>
        <w:rPr>
          <w:rFonts w:eastAsia="Times New Roman"/>
          <w:sz w:val="22"/>
          <w:szCs w:val="22"/>
          <w:lang w:eastAsia="ru-RU"/>
        </w:rPr>
      </w:pPr>
      <w:r w:rsidRPr="00A227D1">
        <w:rPr>
          <w:rFonts w:eastAsia="Times New Roman"/>
          <w:sz w:val="22"/>
          <w:szCs w:val="22"/>
          <w:lang w:eastAsia="ru-RU"/>
        </w:rPr>
        <w:t>место нахождения и адрес.</w:t>
      </w:r>
    </w:p>
    <w:p w14:paraId="32EBBE57" w14:textId="26049825" w:rsidR="00F72357" w:rsidRPr="00A227D1" w:rsidRDefault="00F72357" w:rsidP="00AD37C5">
      <w:pPr>
        <w:pStyle w:val="Default"/>
        <w:numPr>
          <w:ilvl w:val="0"/>
          <w:numId w:val="22"/>
        </w:numPr>
        <w:spacing w:before="20"/>
        <w:ind w:left="714" w:hanging="714"/>
        <w:jc w:val="both"/>
        <w:rPr>
          <w:rFonts w:eastAsia="Times New Roman"/>
          <w:sz w:val="22"/>
          <w:szCs w:val="22"/>
          <w:lang w:eastAsia="ru-RU"/>
        </w:rPr>
      </w:pPr>
      <w:r w:rsidRPr="00A227D1">
        <w:rPr>
          <w:rFonts w:eastAsia="Times New Roman"/>
          <w:sz w:val="22"/>
          <w:szCs w:val="22"/>
          <w:lang w:eastAsia="ru-RU"/>
        </w:rPr>
        <w:lastRenderedPageBreak/>
        <w:t>способа определения Суммы расч</w:t>
      </w:r>
      <w:r w:rsidR="00576C4E" w:rsidRPr="00A227D1">
        <w:rPr>
          <w:rFonts w:eastAsia="Times New Roman"/>
          <w:sz w:val="22"/>
          <w:szCs w:val="22"/>
          <w:lang w:eastAsia="ru-RU"/>
        </w:rPr>
        <w:t>е</w:t>
      </w:r>
      <w:r w:rsidRPr="00A227D1">
        <w:rPr>
          <w:rFonts w:eastAsia="Times New Roman"/>
          <w:sz w:val="22"/>
          <w:szCs w:val="22"/>
          <w:lang w:eastAsia="ru-RU"/>
        </w:rPr>
        <w:t>та;</w:t>
      </w:r>
    </w:p>
    <w:p w14:paraId="13C0AA26" w14:textId="77777777" w:rsidR="00F72357" w:rsidRPr="00A227D1" w:rsidRDefault="00F72357" w:rsidP="00B46CCF">
      <w:pPr>
        <w:pStyle w:val="Default"/>
        <w:numPr>
          <w:ilvl w:val="0"/>
          <w:numId w:val="22"/>
        </w:numPr>
        <w:spacing w:before="20"/>
        <w:ind w:left="714" w:hanging="714"/>
        <w:jc w:val="both"/>
        <w:rPr>
          <w:rFonts w:eastAsia="Times New Roman"/>
          <w:sz w:val="22"/>
          <w:szCs w:val="22"/>
          <w:lang w:eastAsia="ru-RU"/>
        </w:rPr>
      </w:pPr>
      <w:r w:rsidRPr="00A227D1">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A227D1" w:rsidRDefault="00F72357" w:rsidP="00D83A51">
      <w:pPr>
        <w:pStyle w:val="Default"/>
        <w:numPr>
          <w:ilvl w:val="0"/>
          <w:numId w:val="22"/>
        </w:numPr>
        <w:spacing w:before="20"/>
        <w:ind w:left="714" w:hanging="714"/>
        <w:jc w:val="both"/>
        <w:rPr>
          <w:rFonts w:eastAsia="Times New Roman"/>
          <w:sz w:val="22"/>
          <w:szCs w:val="22"/>
          <w:lang w:eastAsia="ru-RU"/>
        </w:rPr>
      </w:pPr>
      <w:r w:rsidRPr="00A227D1">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A227D1" w:rsidRDefault="00F72357" w:rsidP="00D83A51">
      <w:pPr>
        <w:pStyle w:val="Default"/>
        <w:numPr>
          <w:ilvl w:val="0"/>
          <w:numId w:val="22"/>
        </w:numPr>
        <w:spacing w:before="20"/>
        <w:ind w:left="714" w:hanging="714"/>
        <w:jc w:val="both"/>
        <w:rPr>
          <w:rFonts w:eastAsia="Times New Roman"/>
          <w:sz w:val="22"/>
          <w:szCs w:val="22"/>
          <w:lang w:eastAsia="ru-RU"/>
        </w:rPr>
      </w:pPr>
      <w:r w:rsidRPr="00A227D1">
        <w:rPr>
          <w:rFonts w:eastAsia="Times New Roman"/>
          <w:sz w:val="22"/>
          <w:szCs w:val="22"/>
          <w:lang w:eastAsia="ru-RU"/>
        </w:rPr>
        <w:t>размера процентной ставки по купонному периоду или порядка определения размера процентной ставки по купонному периоду;</w:t>
      </w:r>
    </w:p>
    <w:p w14:paraId="783AB723" w14:textId="22D4DCA2" w:rsidR="00F72357" w:rsidRPr="00A227D1" w:rsidRDefault="00F72357" w:rsidP="00D83A51">
      <w:pPr>
        <w:pStyle w:val="Default"/>
        <w:numPr>
          <w:ilvl w:val="0"/>
          <w:numId w:val="22"/>
        </w:numPr>
        <w:spacing w:before="20"/>
        <w:ind w:left="714" w:hanging="714"/>
        <w:jc w:val="both"/>
        <w:rPr>
          <w:rFonts w:eastAsia="Times New Roman"/>
          <w:sz w:val="22"/>
          <w:szCs w:val="22"/>
          <w:lang w:eastAsia="ru-RU"/>
        </w:rPr>
      </w:pPr>
      <w:r w:rsidRPr="00A227D1">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A227D1">
        <w:rPr>
          <w:rFonts w:eastAsia="Times New Roman"/>
          <w:bCs/>
          <w:iCs/>
          <w:sz w:val="22"/>
          <w:szCs w:val="22"/>
          <w:lang w:eastAsia="ru-RU"/>
        </w:rPr>
        <w:t>;</w:t>
      </w:r>
    </w:p>
    <w:p w14:paraId="1822DC6B" w14:textId="15D10A3D" w:rsidR="00F72357" w:rsidRPr="00A227D1" w:rsidRDefault="00F72357" w:rsidP="00ED1883">
      <w:pPr>
        <w:pStyle w:val="Default"/>
        <w:numPr>
          <w:ilvl w:val="0"/>
          <w:numId w:val="22"/>
        </w:numPr>
        <w:spacing w:before="20"/>
        <w:ind w:left="714" w:hanging="714"/>
        <w:jc w:val="both"/>
        <w:rPr>
          <w:rFonts w:eastAsia="Times New Roman"/>
          <w:sz w:val="22"/>
          <w:szCs w:val="22"/>
          <w:lang w:eastAsia="ru-RU"/>
        </w:rPr>
      </w:pPr>
      <w:r w:rsidRPr="00A227D1">
        <w:rPr>
          <w:rFonts w:eastAsia="Times New Roman"/>
          <w:sz w:val="22"/>
          <w:szCs w:val="22"/>
          <w:lang w:eastAsia="ru-RU"/>
        </w:rPr>
        <w:t>способа определения размера выплаты при</w:t>
      </w:r>
      <w:r w:rsidR="00D652E1" w:rsidRPr="00A227D1">
        <w:rPr>
          <w:rFonts w:eastAsia="Times New Roman"/>
          <w:sz w:val="22"/>
          <w:szCs w:val="22"/>
          <w:lang w:eastAsia="ru-RU"/>
        </w:rPr>
        <w:t xml:space="preserve"> погашении и</w:t>
      </w:r>
      <w:r w:rsidRPr="00A227D1">
        <w:rPr>
          <w:rFonts w:eastAsia="Times New Roman"/>
          <w:sz w:val="22"/>
          <w:szCs w:val="22"/>
          <w:lang w:eastAsia="ru-RU"/>
        </w:rPr>
        <w:t xml:space="preserve"> </w:t>
      </w:r>
      <w:r w:rsidR="005E49F6" w:rsidRPr="00A227D1">
        <w:rPr>
          <w:rFonts w:eastAsia="Times New Roman"/>
          <w:sz w:val="22"/>
          <w:szCs w:val="22"/>
          <w:lang w:eastAsia="ru-RU"/>
        </w:rPr>
        <w:t xml:space="preserve">досрочном </w:t>
      </w:r>
      <w:r w:rsidRPr="00A227D1">
        <w:rPr>
          <w:rFonts w:eastAsia="Times New Roman"/>
          <w:sz w:val="22"/>
          <w:szCs w:val="22"/>
          <w:lang w:eastAsia="ru-RU"/>
        </w:rPr>
        <w:t>погашении Облигаций</w:t>
      </w:r>
      <w:r w:rsidR="00D652E1" w:rsidRPr="00A227D1">
        <w:rPr>
          <w:rFonts w:eastAsia="Times New Roman"/>
          <w:sz w:val="22"/>
          <w:szCs w:val="22"/>
          <w:lang w:eastAsia="ru-RU"/>
        </w:rPr>
        <w:t xml:space="preserve"> </w:t>
      </w:r>
      <w:r w:rsidR="006A2465" w:rsidRPr="00A227D1">
        <w:rPr>
          <w:rFonts w:eastAsia="Times New Roman"/>
          <w:sz w:val="22"/>
          <w:szCs w:val="22"/>
          <w:lang w:eastAsia="ru-RU"/>
        </w:rPr>
        <w:t xml:space="preserve">после </w:t>
      </w:r>
      <w:r w:rsidR="005E49F6" w:rsidRPr="00A227D1">
        <w:rPr>
          <w:rFonts w:eastAsia="Times New Roman"/>
          <w:sz w:val="22"/>
          <w:szCs w:val="22"/>
          <w:lang w:eastAsia="ru-RU"/>
        </w:rPr>
        <w:t>наступлени</w:t>
      </w:r>
      <w:r w:rsidR="006A2465" w:rsidRPr="00A227D1">
        <w:rPr>
          <w:rFonts w:eastAsia="Times New Roman"/>
          <w:sz w:val="22"/>
          <w:szCs w:val="22"/>
          <w:lang w:eastAsia="ru-RU"/>
        </w:rPr>
        <w:t>я</w:t>
      </w:r>
      <w:r w:rsidR="005E49F6" w:rsidRPr="00A227D1">
        <w:rPr>
          <w:rFonts w:eastAsia="Times New Roman"/>
          <w:sz w:val="22"/>
          <w:szCs w:val="22"/>
          <w:lang w:eastAsia="ru-RU"/>
        </w:rPr>
        <w:t xml:space="preserve"> События дестабилизации</w:t>
      </w:r>
      <w:r w:rsidR="006A2465" w:rsidRPr="00A227D1">
        <w:rPr>
          <w:rFonts w:eastAsia="Times New Roman"/>
          <w:sz w:val="22"/>
          <w:szCs w:val="22"/>
          <w:lang w:eastAsia="ru-RU"/>
        </w:rPr>
        <w:t xml:space="preserve">, </w:t>
      </w:r>
      <w:r w:rsidR="003B4AF8" w:rsidRPr="00A227D1">
        <w:rPr>
          <w:rFonts w:eastAsia="Times New Roman"/>
          <w:sz w:val="22"/>
          <w:szCs w:val="22"/>
          <w:lang w:eastAsia="ru-RU"/>
        </w:rPr>
        <w:t>если в Решении о ключевых условиях определ</w:t>
      </w:r>
      <w:r w:rsidR="00723413" w:rsidRPr="00A227D1">
        <w:rPr>
          <w:rFonts w:eastAsia="Times New Roman"/>
          <w:sz w:val="22"/>
          <w:szCs w:val="22"/>
          <w:lang w:eastAsia="ru-RU"/>
        </w:rPr>
        <w:t>яется</w:t>
      </w:r>
      <w:r w:rsidR="003B4AF8" w:rsidRPr="00A227D1">
        <w:rPr>
          <w:rFonts w:eastAsia="Times New Roman"/>
          <w:sz w:val="22"/>
          <w:szCs w:val="22"/>
          <w:lang w:eastAsia="ru-RU"/>
        </w:rPr>
        <w:t xml:space="preserve"> способ, отличный от установленного в пункте 5.3.1 Решения о выпуске</w:t>
      </w:r>
      <w:r w:rsidR="00612CDE" w:rsidRPr="00A227D1">
        <w:rPr>
          <w:rFonts w:eastAsiaTheme="minorEastAsia"/>
          <w:color w:val="auto"/>
          <w:sz w:val="22"/>
          <w:szCs w:val="22"/>
          <w:lang w:eastAsia="ru-RU"/>
        </w:rPr>
        <w:t>;</w:t>
      </w:r>
    </w:p>
    <w:p w14:paraId="7F941452" w14:textId="2417B43B" w:rsidR="004F5FD7" w:rsidRPr="00A227D1" w:rsidRDefault="004F5FD7" w:rsidP="007C7DA0">
      <w:pPr>
        <w:autoSpaceDE w:val="0"/>
        <w:autoSpaceDN w:val="0"/>
        <w:spacing w:after="120" w:line="240" w:lineRule="auto"/>
        <w:jc w:val="both"/>
        <w:rPr>
          <w:rFonts w:ascii="Times New Roman" w:eastAsia="Times New Roman" w:hAnsi="Times New Roman"/>
          <w:bCs/>
          <w:iCs/>
          <w:lang w:eastAsia="ru-RU"/>
        </w:rPr>
      </w:pPr>
      <w:r w:rsidRPr="00A227D1">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A227D1">
        <w:rPr>
          <w:rFonts w:ascii="Times New Roman" w:eastAsia="Times New Roman" w:hAnsi="Times New Roman"/>
          <w:bCs/>
          <w:iCs/>
          <w:lang w:eastAsia="ru-RU"/>
        </w:rPr>
        <w:t>определены в н</w:t>
      </w:r>
      <w:r w:rsidR="00576C4E" w:rsidRPr="00A227D1">
        <w:rPr>
          <w:rFonts w:ascii="Times New Roman" w:eastAsia="Times New Roman" w:hAnsi="Times New Roman"/>
          <w:bCs/>
          <w:iCs/>
          <w:lang w:eastAsia="ru-RU"/>
        </w:rPr>
        <w:t>е</w:t>
      </w:r>
      <w:r w:rsidR="00922BF7" w:rsidRPr="00A227D1">
        <w:rPr>
          <w:rFonts w:ascii="Times New Roman" w:eastAsia="Times New Roman" w:hAnsi="Times New Roman"/>
          <w:bCs/>
          <w:iCs/>
          <w:lang w:eastAsia="ru-RU"/>
        </w:rPr>
        <w:t>м</w:t>
      </w:r>
      <w:r w:rsidRPr="00A227D1">
        <w:rPr>
          <w:rFonts w:ascii="Times New Roman" w:eastAsia="Times New Roman" w:hAnsi="Times New Roman"/>
          <w:bCs/>
          <w:iCs/>
          <w:lang w:eastAsia="ru-RU"/>
        </w:rPr>
        <w:t xml:space="preserve">, </w:t>
      </w:r>
      <w:r w:rsidR="00922BF7" w:rsidRPr="00A227D1">
        <w:rPr>
          <w:rFonts w:ascii="Times New Roman" w:eastAsia="Times New Roman" w:hAnsi="Times New Roman"/>
          <w:bCs/>
          <w:iCs/>
          <w:lang w:eastAsia="ru-RU"/>
        </w:rPr>
        <w:t xml:space="preserve">будут определены </w:t>
      </w:r>
      <w:r w:rsidR="00E75BC8" w:rsidRPr="00A227D1">
        <w:rPr>
          <w:rFonts w:ascii="Times New Roman" w:eastAsia="Times New Roman" w:hAnsi="Times New Roman"/>
          <w:bCs/>
          <w:iCs/>
          <w:lang w:eastAsia="ru-RU"/>
        </w:rPr>
        <w:t>отдельным(-и) решением(-ями) уполномоченного органа или уполномоченного должностного лица Эмитента в срок</w:t>
      </w:r>
      <w:r w:rsidRPr="00A227D1">
        <w:rPr>
          <w:rFonts w:ascii="Times New Roman" w:eastAsia="Times New Roman" w:hAnsi="Times New Roman"/>
          <w:bCs/>
          <w:iCs/>
          <w:lang w:eastAsia="ru-RU"/>
        </w:rPr>
        <w:t xml:space="preserve"> до начала размещения Облигаций.</w:t>
      </w:r>
      <w:r w:rsidR="00B66224" w:rsidRPr="00A227D1">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A227D1">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A227D1"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A227D1">
        <w:rPr>
          <w:rFonts w:ascii="Times New Roman" w:eastAsia="Times New Roman" w:hAnsi="Times New Roman"/>
          <w:lang w:eastAsia="ru-RU"/>
        </w:rPr>
        <w:t>Эмитент вправе до начала размещения</w:t>
      </w:r>
      <w:r w:rsidR="005973C0" w:rsidRPr="00A227D1">
        <w:rPr>
          <w:rFonts w:ascii="Times New Roman" w:eastAsia="Times New Roman" w:hAnsi="Times New Roman"/>
          <w:lang w:eastAsia="ru-RU"/>
        </w:rPr>
        <w:t xml:space="preserve"> Облигаций</w:t>
      </w:r>
      <w:r w:rsidRPr="00A227D1">
        <w:rPr>
          <w:rFonts w:ascii="Times New Roman" w:eastAsia="Times New Roman" w:hAnsi="Times New Roman"/>
          <w:lang w:eastAsia="ru-RU"/>
        </w:rPr>
        <w:t xml:space="preserve"> внести изменения в Решение о ключевых условиях решением</w:t>
      </w:r>
      <w:r w:rsidR="00E75BC8" w:rsidRPr="00A227D1">
        <w:rPr>
          <w:rFonts w:ascii="Times New Roman" w:eastAsia="Times New Roman" w:hAnsi="Times New Roman"/>
          <w:lang w:eastAsia="ru-RU"/>
        </w:rPr>
        <w:t>(-ями)</w:t>
      </w:r>
      <w:r w:rsidRPr="00A227D1">
        <w:rPr>
          <w:rFonts w:ascii="Times New Roman" w:eastAsia="Times New Roman" w:hAnsi="Times New Roman"/>
          <w:lang w:eastAsia="ru-RU"/>
        </w:rPr>
        <w:t xml:space="preserve"> уполномоченного органа </w:t>
      </w:r>
      <w:r w:rsidR="00146171" w:rsidRPr="00A227D1">
        <w:rPr>
          <w:rFonts w:ascii="Times New Roman" w:eastAsia="Times New Roman" w:hAnsi="Times New Roman"/>
          <w:lang w:eastAsia="ru-RU"/>
        </w:rPr>
        <w:t xml:space="preserve">или уполномоченного должностного лица </w:t>
      </w:r>
      <w:r w:rsidRPr="00A227D1">
        <w:rPr>
          <w:rFonts w:ascii="Times New Roman" w:eastAsia="Times New Roman" w:hAnsi="Times New Roman"/>
          <w:lang w:eastAsia="ru-RU"/>
        </w:rPr>
        <w:t xml:space="preserve">Эмитента. </w:t>
      </w:r>
      <w:r w:rsidR="00E75BC8" w:rsidRPr="00A227D1">
        <w:rPr>
          <w:rFonts w:ascii="Times New Roman" w:eastAsia="Times New Roman" w:hAnsi="Times New Roman"/>
          <w:bCs/>
          <w:iCs/>
          <w:lang w:eastAsia="ru-RU"/>
        </w:rPr>
        <w:t>Во избежание недоразумений 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A227D1" w:rsidRDefault="004F33AC" w:rsidP="00614FFF">
      <w:pPr>
        <w:pStyle w:val="Default"/>
        <w:spacing w:after="240"/>
        <w:jc w:val="both"/>
        <w:outlineLvl w:val="0"/>
        <w:rPr>
          <w:sz w:val="22"/>
          <w:szCs w:val="22"/>
        </w:rPr>
      </w:pPr>
      <w:r w:rsidRPr="00A227D1">
        <w:rPr>
          <w:bCs/>
          <w:iCs/>
          <w:sz w:val="22"/>
          <w:szCs w:val="22"/>
          <w:u w:val="single"/>
        </w:rPr>
        <w:t>РФ</w:t>
      </w:r>
      <w:r w:rsidRPr="00A227D1">
        <w:rPr>
          <w:bCs/>
          <w:iCs/>
          <w:sz w:val="22"/>
          <w:szCs w:val="22"/>
        </w:rPr>
        <w:t xml:space="preserve"> – </w:t>
      </w:r>
      <w:r w:rsidRPr="00A227D1">
        <w:rPr>
          <w:sz w:val="22"/>
          <w:szCs w:val="22"/>
        </w:rPr>
        <w:t>Российская Федерация.</w:t>
      </w:r>
      <w:r w:rsidR="00616E44" w:rsidRPr="00A227D1">
        <w:rPr>
          <w:sz w:val="22"/>
          <w:szCs w:val="22"/>
        </w:rPr>
        <w:t xml:space="preserve"> </w:t>
      </w:r>
    </w:p>
    <w:p w14:paraId="32EB18C3" w14:textId="7B8B0283" w:rsidR="009D4130" w:rsidRPr="00A227D1"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A227D1" w:rsidDel="00EA5895">
        <w:rPr>
          <w:rFonts w:ascii="Times New Roman" w:eastAsia="Times New Roman" w:hAnsi="Times New Roman"/>
          <w:bCs/>
          <w:iCs/>
          <w:u w:val="single"/>
          <w:lang w:eastAsia="ru-RU"/>
        </w:rPr>
        <w:t>Событие дестабилизации</w:t>
      </w:r>
      <w:r w:rsidRPr="00A227D1">
        <w:rPr>
          <w:rFonts w:ascii="Times New Roman" w:eastAsia="Times New Roman" w:hAnsi="Times New Roman"/>
          <w:bCs/>
          <w:iCs/>
          <w:lang w:eastAsia="ru-RU"/>
        </w:rPr>
        <w:t xml:space="preserve"> –</w:t>
      </w:r>
      <w:r w:rsidR="00045966" w:rsidRPr="00A227D1">
        <w:rPr>
          <w:rFonts w:ascii="Times New Roman" w:eastAsia="Times New Roman" w:hAnsi="Times New Roman"/>
          <w:bCs/>
          <w:iCs/>
          <w:lang w:eastAsia="ru-RU"/>
        </w:rPr>
        <w:t xml:space="preserve"> </w:t>
      </w:r>
      <w:r w:rsidRPr="00A227D1">
        <w:rPr>
          <w:rFonts w:ascii="Times New Roman" w:eastAsia="Times New Roman" w:hAnsi="Times New Roman"/>
          <w:bCs/>
          <w:iCs/>
          <w:lang w:eastAsia="ru-RU"/>
        </w:rPr>
        <w:t>наступление любого из следующих событий</w:t>
      </w:r>
      <w:r w:rsidR="00D17755" w:rsidRPr="00A227D1">
        <w:rPr>
          <w:rFonts w:ascii="Times New Roman" w:eastAsia="Times New Roman" w:hAnsi="Times New Roman"/>
          <w:bCs/>
          <w:iCs/>
          <w:lang w:eastAsia="ru-RU"/>
        </w:rPr>
        <w:t xml:space="preserve"> или обстоятельств</w:t>
      </w:r>
      <w:r w:rsidRPr="00A227D1">
        <w:rPr>
          <w:rFonts w:ascii="Times New Roman" w:eastAsia="Times New Roman" w:hAnsi="Times New Roman"/>
          <w:bCs/>
          <w:iCs/>
          <w:lang w:eastAsia="ru-RU"/>
        </w:rPr>
        <w:t xml:space="preserve"> в отношении Референсного актива</w:t>
      </w:r>
      <w:r w:rsidR="00962F20" w:rsidRPr="00A227D1">
        <w:rPr>
          <w:rFonts w:ascii="Times New Roman" w:eastAsia="Times New Roman" w:hAnsi="Times New Roman"/>
          <w:bCs/>
          <w:iCs/>
          <w:lang w:eastAsia="ru-RU"/>
        </w:rPr>
        <w:t xml:space="preserve">, которые наступили </w:t>
      </w:r>
      <w:r w:rsidR="00B007BE" w:rsidRPr="00A227D1">
        <w:rPr>
          <w:rFonts w:ascii="Times New Roman" w:eastAsia="Times New Roman" w:hAnsi="Times New Roman"/>
          <w:bCs/>
          <w:iCs/>
          <w:lang w:eastAsia="ru-RU"/>
        </w:rPr>
        <w:t>после</w:t>
      </w:r>
      <w:r w:rsidR="00962F20" w:rsidRPr="00A227D1">
        <w:rPr>
          <w:rFonts w:ascii="Times New Roman" w:eastAsia="Times New Roman" w:hAnsi="Times New Roman"/>
          <w:bCs/>
          <w:iCs/>
          <w:lang w:eastAsia="ru-RU"/>
        </w:rPr>
        <w:t xml:space="preserve"> начала размещения Облигаций:</w:t>
      </w:r>
    </w:p>
    <w:p w14:paraId="5F63A441" w14:textId="77777777" w:rsidR="00D06287" w:rsidRPr="00A227D1"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A227D1">
        <w:rPr>
          <w:rFonts w:ascii="Times New Roman" w:hAnsi="Times New Roman"/>
          <w:bCs/>
          <w:iCs/>
        </w:rPr>
        <w:t>Изменение регулирования;</w:t>
      </w:r>
    </w:p>
    <w:p w14:paraId="0CA13426" w14:textId="77777777" w:rsidR="00D06287" w:rsidRPr="00A227D1"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A227D1">
        <w:rPr>
          <w:rFonts w:ascii="Times New Roman" w:hAnsi="Times New Roman"/>
          <w:bCs/>
          <w:iCs/>
        </w:rPr>
        <w:t>Юридическое ограничение;</w:t>
      </w:r>
    </w:p>
    <w:p w14:paraId="1F5A4F47" w14:textId="77777777" w:rsidR="00D06287" w:rsidRPr="00A227D1"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A227D1">
        <w:rPr>
          <w:rFonts w:ascii="Times New Roman" w:hAnsi="Times New Roman"/>
          <w:bCs/>
          <w:iCs/>
        </w:rPr>
        <w:t>Существенное изменение обстоятельств;</w:t>
      </w:r>
    </w:p>
    <w:p w14:paraId="66A0167B" w14:textId="447E0FAF" w:rsidR="00D06287" w:rsidRPr="00A227D1"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A227D1">
        <w:rPr>
          <w:rFonts w:ascii="Times New Roman" w:hAnsi="Times New Roman"/>
          <w:bCs/>
          <w:iCs/>
        </w:rPr>
        <w:t>Неликвидность;</w:t>
      </w:r>
    </w:p>
    <w:p w14:paraId="407902F3" w14:textId="77777777" w:rsidR="00703E5B" w:rsidRPr="00A227D1" w:rsidRDefault="00703E5B"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A227D1">
        <w:rPr>
          <w:rFonts w:ascii="Times New Roman" w:hAnsi="Times New Roman"/>
          <w:bCs/>
          <w:iCs/>
        </w:rPr>
        <w:t>Нарушение ставки;</w:t>
      </w:r>
    </w:p>
    <w:p w14:paraId="3EA18A47" w14:textId="7F4DF9D7" w:rsidR="0006005B" w:rsidRPr="00A227D1"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A227D1">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sidRPr="00A227D1">
        <w:rPr>
          <w:rFonts w:ascii="Times New Roman" w:hAnsi="Times New Roman"/>
          <w:bCs/>
          <w:iCs/>
        </w:rPr>
        <w:t>е</w:t>
      </w:r>
      <w:r w:rsidRPr="00A227D1">
        <w:rPr>
          <w:rFonts w:ascii="Times New Roman" w:hAnsi="Times New Roman"/>
          <w:bCs/>
          <w:iCs/>
        </w:rPr>
        <w:t>тный агент сочт</w:t>
      </w:r>
      <w:r w:rsidR="00576C4E" w:rsidRPr="00A227D1">
        <w:rPr>
          <w:rFonts w:ascii="Times New Roman" w:hAnsi="Times New Roman"/>
          <w:bCs/>
          <w:iCs/>
        </w:rPr>
        <w:t>е</w:t>
      </w:r>
      <w:r w:rsidRPr="00A227D1">
        <w:rPr>
          <w:rFonts w:ascii="Times New Roman" w:hAnsi="Times New Roman"/>
          <w:bCs/>
          <w:iCs/>
        </w:rPr>
        <w:t xml:space="preserve">т существенным, в случае, если </w:t>
      </w:r>
      <w:r w:rsidR="001139B9" w:rsidRPr="00A227D1">
        <w:rPr>
          <w:rFonts w:ascii="Times New Roman" w:hAnsi="Times New Roman"/>
          <w:bCs/>
          <w:iCs/>
        </w:rPr>
        <w:t>Решением о ключевых условиях</w:t>
      </w:r>
      <w:r w:rsidRPr="00A227D1">
        <w:rPr>
          <w:rFonts w:ascii="Times New Roman" w:hAnsi="Times New Roman"/>
          <w:bCs/>
          <w:iCs/>
        </w:rPr>
        <w:t xml:space="preserve"> установлена применимость Гипотетической сделки хеджирования</w:t>
      </w:r>
      <w:r w:rsidR="0006005B" w:rsidRPr="00A227D1">
        <w:rPr>
          <w:rFonts w:ascii="Times New Roman" w:hAnsi="Times New Roman"/>
          <w:bCs/>
          <w:iCs/>
        </w:rPr>
        <w:t xml:space="preserve">; </w:t>
      </w:r>
    </w:p>
    <w:p w14:paraId="5EA2A063" w14:textId="00694302" w:rsidR="0005295C" w:rsidRPr="00A227D1"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A227D1">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w:t>
      </w:r>
      <w:r w:rsidR="008446C4">
        <w:rPr>
          <w:rFonts w:ascii="Times New Roman" w:hAnsi="Times New Roman"/>
          <w:bCs/>
          <w:iCs/>
        </w:rPr>
        <w:t>в отношении</w:t>
      </w:r>
      <w:r w:rsidR="008446C4" w:rsidRPr="00A227D1">
        <w:rPr>
          <w:rFonts w:ascii="Times New Roman" w:hAnsi="Times New Roman"/>
          <w:bCs/>
          <w:iCs/>
        </w:rPr>
        <w:t xml:space="preserve"> </w:t>
      </w:r>
      <w:r w:rsidRPr="00A227D1">
        <w:rPr>
          <w:rFonts w:ascii="Times New Roman" w:hAnsi="Times New Roman"/>
          <w:bCs/>
          <w:iCs/>
        </w:rPr>
        <w:t>Референсн</w:t>
      </w:r>
      <w:r w:rsidR="008446C4">
        <w:rPr>
          <w:rFonts w:ascii="Times New Roman" w:hAnsi="Times New Roman"/>
          <w:bCs/>
          <w:iCs/>
        </w:rPr>
        <w:t>ого</w:t>
      </w:r>
      <w:r w:rsidRPr="00A227D1">
        <w:rPr>
          <w:rFonts w:ascii="Times New Roman" w:hAnsi="Times New Roman"/>
          <w:bCs/>
          <w:iCs/>
        </w:rPr>
        <w:t xml:space="preserve"> актив</w:t>
      </w:r>
      <w:r w:rsidR="008446C4">
        <w:rPr>
          <w:rFonts w:ascii="Times New Roman" w:hAnsi="Times New Roman"/>
          <w:bCs/>
          <w:iCs/>
        </w:rPr>
        <w:t>а</w:t>
      </w:r>
      <w:r w:rsidRPr="00A227D1">
        <w:rPr>
          <w:rFonts w:ascii="Times New Roman" w:hAnsi="Times New Roman"/>
          <w:bCs/>
          <w:iCs/>
        </w:rPr>
        <w:t xml:space="preserve">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sidRPr="00A227D1">
        <w:rPr>
          <w:rFonts w:ascii="Times New Roman" w:hAnsi="Times New Roman"/>
          <w:bCs/>
          <w:iCs/>
        </w:rPr>
        <w:t xml:space="preserve"> соответствующего</w:t>
      </w:r>
      <w:r w:rsidR="00EB5159" w:rsidRPr="00A227D1">
        <w:rPr>
          <w:rFonts w:ascii="Times New Roman" w:hAnsi="Times New Roman"/>
          <w:bCs/>
          <w:iCs/>
        </w:rPr>
        <w:t xml:space="preserve"> события</w:t>
      </w:r>
      <w:r w:rsidR="00E96604" w:rsidRPr="00A227D1">
        <w:rPr>
          <w:rFonts w:ascii="Times New Roman" w:hAnsi="Times New Roman"/>
          <w:bCs/>
          <w:iCs/>
        </w:rPr>
        <w:t xml:space="preserve">; </w:t>
      </w:r>
    </w:p>
    <w:p w14:paraId="4D5BDE12" w14:textId="0A89B54D" w:rsidR="0005295C" w:rsidRPr="00A227D1" w:rsidRDefault="0005295C" w:rsidP="001F079F">
      <w:pPr>
        <w:pStyle w:val="ab"/>
        <w:numPr>
          <w:ilvl w:val="0"/>
          <w:numId w:val="16"/>
        </w:numPr>
        <w:autoSpaceDE w:val="0"/>
        <w:autoSpaceDN w:val="0"/>
        <w:adjustRightInd w:val="0"/>
        <w:spacing w:before="20" w:after="120" w:line="240" w:lineRule="auto"/>
        <w:contextualSpacing w:val="0"/>
        <w:jc w:val="both"/>
        <w:rPr>
          <w:rFonts w:ascii="Times New Roman" w:hAnsi="Times New Roman"/>
          <w:lang w:eastAsia="ru-RU"/>
        </w:rPr>
      </w:pPr>
      <w:r w:rsidRPr="00A227D1">
        <w:rPr>
          <w:rFonts w:ascii="Times New Roman" w:hAnsi="Times New Roman"/>
          <w:lang w:eastAsia="ru-RU"/>
        </w:rPr>
        <w:t xml:space="preserve">невозможность </w:t>
      </w:r>
      <w:r w:rsidR="000F20CF" w:rsidRPr="00A227D1">
        <w:rPr>
          <w:rFonts w:ascii="Times New Roman" w:hAnsi="Times New Roman"/>
          <w:lang w:eastAsia="ru-RU"/>
        </w:rPr>
        <w:t>осуществления корректировки Расчетным агентом</w:t>
      </w:r>
      <w:r w:rsidR="00EE72C8" w:rsidRPr="00A227D1">
        <w:rPr>
          <w:rFonts w:ascii="Times New Roman" w:hAnsi="Times New Roman"/>
          <w:lang w:eastAsia="ru-RU"/>
        </w:rPr>
        <w:t xml:space="preserve"> </w:t>
      </w:r>
      <w:r w:rsidR="00E96604" w:rsidRPr="00A227D1">
        <w:rPr>
          <w:rFonts w:ascii="Times New Roman" w:eastAsiaTheme="minorEastAsia" w:hAnsi="Times New Roman"/>
          <w:lang w:eastAsia="ru-RU"/>
        </w:rPr>
        <w:t>в</w:t>
      </w:r>
      <w:r w:rsidR="00BB2395" w:rsidRPr="00A227D1">
        <w:rPr>
          <w:rFonts w:ascii="Times New Roman" w:eastAsiaTheme="minorEastAsia" w:hAnsi="Times New Roman"/>
          <w:lang w:eastAsia="ru-RU"/>
        </w:rPr>
        <w:t xml:space="preserve"> соответствии с</w:t>
      </w:r>
      <w:r w:rsidR="00E96604" w:rsidRPr="00A227D1">
        <w:rPr>
          <w:rFonts w:ascii="Times New Roman" w:eastAsiaTheme="minorEastAsia" w:hAnsi="Times New Roman"/>
          <w:lang w:eastAsia="ru-RU"/>
        </w:rPr>
        <w:t xml:space="preserve"> </w:t>
      </w:r>
      <w:r w:rsidRPr="00A227D1">
        <w:rPr>
          <w:rFonts w:ascii="Times New Roman" w:eastAsiaTheme="minorEastAsia" w:hAnsi="Times New Roman"/>
          <w:lang w:eastAsia="ru-RU"/>
        </w:rPr>
        <w:t>п. 12.2 Решения о выпуске после наступления Изменения источника Референсного значения</w:t>
      </w:r>
      <w:r w:rsidR="00296603" w:rsidRPr="00A227D1">
        <w:rPr>
          <w:rFonts w:ascii="Times New Roman" w:hAnsi="Times New Roman"/>
          <w:lang w:eastAsia="ru-RU"/>
        </w:rPr>
        <w:t>.</w:t>
      </w:r>
    </w:p>
    <w:p w14:paraId="6DCF91E9" w14:textId="6D76AF1B" w:rsidR="00576C4E" w:rsidRPr="00A227D1" w:rsidRDefault="00576C4E" w:rsidP="00772FAA">
      <w:pPr>
        <w:autoSpaceDE w:val="0"/>
        <w:autoSpaceDN w:val="0"/>
        <w:spacing w:before="120"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3C6A0803" w:rsidR="001F2F76" w:rsidRPr="00A227D1" w:rsidRDefault="001F2F76">
      <w:pPr>
        <w:autoSpaceDE w:val="0"/>
        <w:autoSpaceDN w:val="0"/>
        <w:spacing w:before="120" w:after="120" w:line="240" w:lineRule="auto"/>
        <w:jc w:val="both"/>
        <w:rPr>
          <w:rStyle w:val="a5"/>
        </w:rPr>
      </w:pPr>
      <w:r w:rsidRPr="00E30D97">
        <w:rPr>
          <w:rFonts w:ascii="Times New Roman" w:eastAsia="Times New Roman" w:hAnsi="Times New Roman"/>
          <w:szCs w:val="24"/>
          <w:lang w:eastAsia="ru-RU"/>
        </w:rPr>
        <w:t xml:space="preserve">В случае если </w:t>
      </w:r>
      <w:r w:rsidR="00576C4E" w:rsidRPr="00A227D1">
        <w:rPr>
          <w:rFonts w:ascii="Times New Roman" w:eastAsia="Times New Roman" w:hAnsi="Times New Roman"/>
          <w:szCs w:val="24"/>
          <w:lang w:eastAsia="ru-RU"/>
        </w:rPr>
        <w:t>фактическое содержание</w:t>
      </w:r>
      <w:r w:rsidRPr="00A227D1">
        <w:rPr>
          <w:rFonts w:ascii="Times New Roman" w:eastAsia="Times New Roman" w:hAnsi="Times New Roman"/>
          <w:szCs w:val="24"/>
          <w:lang w:eastAsia="ru-RU"/>
        </w:rPr>
        <w:t xml:space="preserve"> любого из вышеуказанных событий </w:t>
      </w:r>
      <w:r w:rsidR="00576C4E" w:rsidRPr="00A227D1">
        <w:rPr>
          <w:rFonts w:ascii="Times New Roman" w:eastAsia="Times New Roman" w:hAnsi="Times New Roman"/>
          <w:szCs w:val="24"/>
          <w:lang w:eastAsia="ru-RU"/>
        </w:rPr>
        <w:t>будет соответствовать содержанию</w:t>
      </w:r>
      <w:r w:rsidRPr="00A227D1">
        <w:rPr>
          <w:rFonts w:ascii="Times New Roman" w:eastAsia="Times New Roman" w:hAnsi="Times New Roman"/>
          <w:szCs w:val="24"/>
          <w:lang w:eastAsia="ru-RU"/>
        </w:rPr>
        <w:t xml:space="preserve"> </w:t>
      </w:r>
      <w:r w:rsidR="00307BB8" w:rsidRPr="00A227D1">
        <w:rPr>
          <w:rFonts w:ascii="Times New Roman" w:eastAsia="Times New Roman" w:hAnsi="Times New Roman"/>
          <w:szCs w:val="24"/>
          <w:lang w:eastAsia="ru-RU"/>
        </w:rPr>
        <w:t>Изменения источника Референсного актива</w:t>
      </w:r>
      <w:r w:rsidRPr="00A227D1">
        <w:rPr>
          <w:rFonts w:ascii="Times New Roman" w:eastAsia="Times New Roman" w:hAnsi="Times New Roman"/>
          <w:szCs w:val="24"/>
          <w:lang w:eastAsia="ru-RU"/>
        </w:rPr>
        <w:t>, Расч</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тный агент самостоятельно определяет</w:t>
      </w:r>
      <w:r w:rsidR="00576C4E" w:rsidRPr="00A227D1">
        <w:rPr>
          <w:rFonts w:ascii="Times New Roman" w:eastAsia="Times New Roman" w:hAnsi="Times New Roman"/>
          <w:szCs w:val="24"/>
          <w:lang w:eastAsia="ru-RU"/>
        </w:rPr>
        <w:t>,</w:t>
      </w:r>
      <w:r w:rsidRPr="00A227D1">
        <w:rPr>
          <w:rFonts w:ascii="Times New Roman" w:eastAsia="Times New Roman" w:hAnsi="Times New Roman"/>
          <w:szCs w:val="24"/>
          <w:lang w:eastAsia="ru-RU"/>
        </w:rPr>
        <w:t xml:space="preserve"> како</w:t>
      </w:r>
      <w:r w:rsidR="00576C4E" w:rsidRPr="00A227D1">
        <w:rPr>
          <w:rFonts w:ascii="Times New Roman" w:eastAsia="Times New Roman" w:hAnsi="Times New Roman"/>
          <w:szCs w:val="24"/>
          <w:lang w:eastAsia="ru-RU"/>
        </w:rPr>
        <w:t>й</w:t>
      </w:r>
      <w:r w:rsidRPr="00A227D1">
        <w:rPr>
          <w:rFonts w:ascii="Times New Roman" w:eastAsia="Times New Roman" w:hAnsi="Times New Roman"/>
          <w:szCs w:val="24"/>
          <w:lang w:eastAsia="ru-RU"/>
        </w:rPr>
        <w:t xml:space="preserve"> из </w:t>
      </w:r>
      <w:r w:rsidR="00576C4E" w:rsidRPr="00A227D1">
        <w:rPr>
          <w:rFonts w:ascii="Times New Roman" w:eastAsia="Times New Roman" w:hAnsi="Times New Roman"/>
          <w:szCs w:val="24"/>
          <w:lang w:eastAsia="ru-RU"/>
        </w:rPr>
        <w:t xml:space="preserve">типов </w:t>
      </w:r>
      <w:r w:rsidRPr="00A227D1">
        <w:rPr>
          <w:rFonts w:ascii="Times New Roman" w:eastAsia="Times New Roman" w:hAnsi="Times New Roman"/>
          <w:szCs w:val="24"/>
          <w:lang w:eastAsia="ru-RU"/>
        </w:rPr>
        <w:t>событий (</w:t>
      </w:r>
      <w:r w:rsidR="00CE1407" w:rsidRPr="00A227D1">
        <w:rPr>
          <w:rFonts w:ascii="Times New Roman" w:eastAsia="Times New Roman" w:hAnsi="Times New Roman"/>
          <w:szCs w:val="24"/>
          <w:lang w:eastAsia="ru-RU"/>
        </w:rPr>
        <w:t xml:space="preserve">Событие дестабилизации или </w:t>
      </w:r>
      <w:r w:rsidR="00307BB8" w:rsidRPr="00A227D1">
        <w:rPr>
          <w:rFonts w:ascii="Times New Roman" w:eastAsia="Times New Roman" w:hAnsi="Times New Roman"/>
          <w:szCs w:val="24"/>
          <w:lang w:eastAsia="ru-RU"/>
        </w:rPr>
        <w:t xml:space="preserve">Изменение источника Референсного </w:t>
      </w:r>
      <w:r w:rsidR="005141C2" w:rsidRPr="00A227D1">
        <w:rPr>
          <w:rFonts w:ascii="Times New Roman" w:eastAsia="Times New Roman" w:hAnsi="Times New Roman"/>
          <w:szCs w:val="24"/>
          <w:lang w:eastAsia="ru-RU"/>
        </w:rPr>
        <w:t>значения</w:t>
      </w:r>
      <w:r w:rsidRPr="00A227D1">
        <w:rPr>
          <w:rFonts w:ascii="Times New Roman" w:eastAsia="Times New Roman" w:hAnsi="Times New Roman"/>
          <w:szCs w:val="24"/>
          <w:lang w:eastAsia="ru-RU"/>
        </w:rPr>
        <w:t>) считается наступившим, при этом только од</w:t>
      </w:r>
      <w:r w:rsidR="00A62B41" w:rsidRPr="00A227D1">
        <w:rPr>
          <w:rFonts w:ascii="Times New Roman" w:eastAsia="Times New Roman" w:hAnsi="Times New Roman"/>
          <w:szCs w:val="24"/>
          <w:lang w:eastAsia="ru-RU"/>
        </w:rPr>
        <w:t>и</w:t>
      </w:r>
      <w:r w:rsidRPr="00A227D1">
        <w:rPr>
          <w:rFonts w:ascii="Times New Roman" w:eastAsia="Times New Roman" w:hAnsi="Times New Roman"/>
          <w:szCs w:val="24"/>
          <w:lang w:eastAsia="ru-RU"/>
        </w:rPr>
        <w:t xml:space="preserve">н из этих </w:t>
      </w:r>
      <w:r w:rsidR="00A62B41" w:rsidRPr="00A227D1">
        <w:rPr>
          <w:rFonts w:ascii="Times New Roman" w:eastAsia="Times New Roman" w:hAnsi="Times New Roman"/>
          <w:szCs w:val="24"/>
          <w:lang w:eastAsia="ru-RU"/>
        </w:rPr>
        <w:t xml:space="preserve">типов </w:t>
      </w:r>
      <w:r w:rsidRPr="00A227D1">
        <w:rPr>
          <w:rFonts w:ascii="Times New Roman" w:eastAsia="Times New Roman" w:hAnsi="Times New Roman"/>
          <w:szCs w:val="24"/>
          <w:lang w:eastAsia="ru-RU"/>
        </w:rPr>
        <w:t>событий может считаться наступившим.</w:t>
      </w:r>
    </w:p>
    <w:p w14:paraId="4BBBA245" w14:textId="17F87920" w:rsidR="007012D5" w:rsidRPr="00A227D1" w:rsidRDefault="00576C4E" w:rsidP="00232CAD">
      <w:pPr>
        <w:autoSpaceDE w:val="0"/>
        <w:autoSpaceDN w:val="0"/>
        <w:spacing w:before="120" w:after="120" w:line="240" w:lineRule="auto"/>
        <w:jc w:val="both"/>
        <w:rPr>
          <w:rFonts w:ascii="Times New Roman" w:hAnsi="Times New Roman"/>
        </w:rPr>
      </w:pPr>
      <w:r w:rsidRPr="00A227D1">
        <w:rPr>
          <w:rFonts w:ascii="Times New Roman" w:eastAsia="Times New Roman" w:hAnsi="Times New Roman"/>
          <w:szCs w:val="24"/>
          <w:lang w:eastAsia="ru-RU"/>
        </w:rPr>
        <w:t xml:space="preserve">При определении типа наступившего события </w:t>
      </w:r>
      <w:r w:rsidR="001F2F76" w:rsidRPr="00A227D1">
        <w:rPr>
          <w:rFonts w:ascii="Times New Roman" w:eastAsia="Times New Roman" w:hAnsi="Times New Roman"/>
          <w:szCs w:val="24"/>
          <w:lang w:eastAsia="ru-RU"/>
        </w:rPr>
        <w:t>Расч</w:t>
      </w:r>
      <w:r w:rsidRPr="00A227D1">
        <w:rPr>
          <w:rFonts w:ascii="Times New Roman" w:eastAsia="Times New Roman" w:hAnsi="Times New Roman"/>
          <w:szCs w:val="24"/>
          <w:lang w:eastAsia="ru-RU"/>
        </w:rPr>
        <w:t>е</w:t>
      </w:r>
      <w:r w:rsidR="001F2F76" w:rsidRPr="00A227D1">
        <w:rPr>
          <w:rFonts w:ascii="Times New Roman" w:eastAsia="Times New Roman" w:hAnsi="Times New Roman"/>
          <w:szCs w:val="24"/>
          <w:lang w:eastAsia="ru-RU"/>
        </w:rPr>
        <w:t xml:space="preserve">тный агент обязан действовать добросовестно, коммерчески обоснованно и разумно. </w:t>
      </w:r>
      <w:r w:rsidR="00CA7A90" w:rsidRPr="00A227D1">
        <w:rPr>
          <w:rFonts w:ascii="Times New Roman" w:hAnsi="Times New Roman"/>
        </w:rPr>
        <w:t xml:space="preserve"> </w:t>
      </w:r>
    </w:p>
    <w:p w14:paraId="4610E313" w14:textId="6DCCE213" w:rsidR="008F4812" w:rsidRPr="00A227D1"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A227D1">
        <w:rPr>
          <w:rFonts w:ascii="Times New Roman" w:hAnsi="Times New Roman"/>
          <w:u w:val="single"/>
        </w:rPr>
        <w:lastRenderedPageBreak/>
        <w:t>Сумма расч</w:t>
      </w:r>
      <w:r w:rsidR="00576C4E" w:rsidRPr="00A227D1">
        <w:rPr>
          <w:rFonts w:ascii="Times New Roman" w:hAnsi="Times New Roman"/>
          <w:u w:val="single"/>
        </w:rPr>
        <w:t>е</w:t>
      </w:r>
      <w:r w:rsidRPr="00A227D1">
        <w:rPr>
          <w:rFonts w:ascii="Times New Roman" w:hAnsi="Times New Roman"/>
          <w:u w:val="single"/>
        </w:rPr>
        <w:t>та</w:t>
      </w:r>
      <w:r w:rsidRPr="00A227D1">
        <w:rPr>
          <w:rFonts w:ascii="Times New Roman" w:eastAsia="Times New Roman" w:hAnsi="Times New Roman"/>
          <w:bCs/>
          <w:iCs/>
          <w:lang w:eastAsia="ru-RU"/>
        </w:rPr>
        <w:t xml:space="preserve"> – сумма</w:t>
      </w:r>
      <w:r w:rsidRPr="00A227D1">
        <w:rPr>
          <w:rFonts w:ascii="Times New Roman" w:hAnsi="Times New Roman"/>
        </w:rPr>
        <w:t>, определяемая Расч</w:t>
      </w:r>
      <w:r w:rsidR="00576C4E" w:rsidRPr="00A227D1">
        <w:rPr>
          <w:rFonts w:ascii="Times New Roman" w:hAnsi="Times New Roman"/>
        </w:rPr>
        <w:t>е</w:t>
      </w:r>
      <w:r w:rsidRPr="00A227D1">
        <w:rPr>
          <w:rFonts w:ascii="Times New Roman" w:hAnsi="Times New Roman"/>
        </w:rPr>
        <w:t xml:space="preserve">тным агентом </w:t>
      </w:r>
      <w:r w:rsidR="008F4812" w:rsidRPr="00A227D1">
        <w:rPr>
          <w:rFonts w:ascii="Times New Roman" w:eastAsia="Times New Roman" w:hAnsi="Times New Roman"/>
          <w:bCs/>
          <w:iCs/>
          <w:lang w:eastAsia="ru-RU"/>
        </w:rPr>
        <w:t>способо</w:t>
      </w:r>
      <w:r w:rsidR="00156831" w:rsidRPr="00A227D1">
        <w:rPr>
          <w:rFonts w:ascii="Times New Roman" w:eastAsia="Times New Roman" w:hAnsi="Times New Roman"/>
          <w:bCs/>
          <w:iCs/>
          <w:lang w:eastAsia="ru-RU"/>
        </w:rPr>
        <w:t>м, предусмотренным</w:t>
      </w:r>
      <w:r w:rsidR="004230FA" w:rsidRPr="00A227D1">
        <w:rPr>
          <w:rFonts w:ascii="Times New Roman" w:eastAsia="Times New Roman" w:hAnsi="Times New Roman"/>
          <w:bCs/>
          <w:iCs/>
          <w:lang w:eastAsia="ru-RU"/>
        </w:rPr>
        <w:t xml:space="preserve"> </w:t>
      </w:r>
      <w:r w:rsidR="008F4812" w:rsidRPr="00A227D1">
        <w:rPr>
          <w:rFonts w:ascii="Times New Roman" w:eastAsia="Times New Roman" w:hAnsi="Times New Roman"/>
          <w:bCs/>
          <w:iCs/>
          <w:lang w:eastAsia="ru-RU"/>
        </w:rPr>
        <w:t>в Решении о ключевых условиях</w:t>
      </w:r>
      <w:r w:rsidR="00156831" w:rsidRPr="00A227D1">
        <w:rPr>
          <w:rFonts w:ascii="Times New Roman" w:eastAsia="Times New Roman" w:hAnsi="Times New Roman"/>
          <w:bCs/>
          <w:iCs/>
          <w:lang w:eastAsia="ru-RU"/>
        </w:rPr>
        <w:t>.</w:t>
      </w:r>
    </w:p>
    <w:p w14:paraId="6B1DC485" w14:textId="71039EAD" w:rsidR="00DB13FF" w:rsidRPr="00A227D1"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A227D1">
        <w:rPr>
          <w:rFonts w:ascii="Times New Roman" w:eastAsia="Times New Roman" w:hAnsi="Times New Roman"/>
          <w:bCs/>
          <w:iCs/>
          <w:u w:val="single"/>
          <w:lang w:eastAsia="ru-RU"/>
        </w:rPr>
        <w:t>Существенное изменение обстоятельств</w:t>
      </w:r>
      <w:r w:rsidRPr="00A227D1">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A227D1">
        <w:rPr>
          <w:rFonts w:ascii="Times New Roman" w:eastAsia="Times New Roman" w:hAnsi="Times New Roman"/>
          <w:bCs/>
          <w:iCs/>
          <w:lang w:eastAsia="ru-RU"/>
        </w:rPr>
        <w:t xml:space="preserve"> хеджирования</w:t>
      </w:r>
      <w:r w:rsidR="0030307F" w:rsidRPr="00A227D1">
        <w:rPr>
          <w:rFonts w:ascii="Times New Roman" w:eastAsia="Times New Roman" w:hAnsi="Times New Roman"/>
          <w:bCs/>
          <w:iCs/>
          <w:lang w:eastAsia="ru-RU"/>
        </w:rPr>
        <w:t xml:space="preserve">, а </w:t>
      </w:r>
      <w:r w:rsidR="00185461" w:rsidRPr="00A227D1">
        <w:rPr>
          <w:rFonts w:ascii="Times New Roman" w:eastAsia="Times New Roman" w:hAnsi="Times New Roman"/>
          <w:bCs/>
          <w:iCs/>
          <w:lang w:eastAsia="ru-RU"/>
        </w:rPr>
        <w:t>в отношении Потенциальных контрагентов по хеджу</w:t>
      </w:r>
      <w:r w:rsidR="00C03F69" w:rsidRPr="00A227D1">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A227D1">
        <w:rPr>
          <w:rFonts w:ascii="Times New Roman" w:eastAsia="Times New Roman" w:hAnsi="Times New Roman"/>
          <w:bCs/>
          <w:iCs/>
          <w:lang w:eastAsia="ru-RU"/>
        </w:rPr>
        <w:t>.</w:t>
      </w:r>
    </w:p>
    <w:p w14:paraId="051A752A" w14:textId="155AEF21" w:rsidR="00DE0E17" w:rsidRPr="00A227D1"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A227D1">
        <w:rPr>
          <w:rFonts w:ascii="Times New Roman" w:eastAsia="Times New Roman" w:hAnsi="Times New Roman"/>
          <w:bCs/>
          <w:iCs/>
          <w:u w:val="single"/>
          <w:lang w:eastAsia="ru-RU"/>
        </w:rPr>
        <w:t>Требование о погашении</w:t>
      </w:r>
      <w:r w:rsidRPr="00A227D1">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пунктом </w:t>
      </w:r>
      <w:r w:rsidR="00EE1E1E" w:rsidRPr="00A227D1">
        <w:rPr>
          <w:rFonts w:ascii="Times New Roman" w:hAnsi="Times New Roman"/>
        </w:rPr>
        <w:t>5</w:t>
      </w:r>
      <w:r w:rsidRPr="00A227D1">
        <w:rPr>
          <w:rFonts w:ascii="Times New Roman" w:hAnsi="Times New Roman"/>
        </w:rPr>
        <w:t>.</w:t>
      </w:r>
      <w:r w:rsidR="00EE1E1E" w:rsidRPr="00A227D1">
        <w:rPr>
          <w:rFonts w:ascii="Times New Roman" w:hAnsi="Times New Roman"/>
        </w:rPr>
        <w:t>6</w:t>
      </w:r>
      <w:r w:rsidRPr="00A227D1">
        <w:rPr>
          <w:rFonts w:ascii="Times New Roman" w:hAnsi="Times New Roman"/>
        </w:rPr>
        <w:t>.</w:t>
      </w:r>
      <w:r w:rsidR="0089395A" w:rsidRPr="00A227D1">
        <w:rPr>
          <w:rFonts w:ascii="Times New Roman" w:hAnsi="Times New Roman"/>
        </w:rPr>
        <w:t>1</w:t>
      </w:r>
      <w:r w:rsidRPr="00A227D1">
        <w:rPr>
          <w:rFonts w:ascii="Times New Roman" w:eastAsia="Times New Roman" w:hAnsi="Times New Roman"/>
          <w:bCs/>
          <w:iCs/>
          <w:lang w:eastAsia="ru-RU"/>
        </w:rPr>
        <w:t xml:space="preserve"> Решения о выпуске.</w:t>
      </w:r>
    </w:p>
    <w:p w14:paraId="61A6A3C5" w14:textId="5256C8A8" w:rsidR="00687A50" w:rsidRPr="00A227D1"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A227D1">
        <w:rPr>
          <w:rFonts w:ascii="Times New Roman" w:eastAsia="Times New Roman" w:hAnsi="Times New Roman"/>
          <w:u w:val="single"/>
          <w:lang w:eastAsia="ru-RU"/>
        </w:rPr>
        <w:t>Фиксинг</w:t>
      </w:r>
      <w:r w:rsidR="00687A50" w:rsidRPr="00A227D1">
        <w:rPr>
          <w:rFonts w:ascii="Times New Roman" w:eastAsia="Times New Roman" w:hAnsi="Times New Roman"/>
          <w:lang w:eastAsia="ru-RU"/>
        </w:rPr>
        <w:t xml:space="preserve"> –</w:t>
      </w:r>
      <w:r w:rsidR="00A53372" w:rsidRPr="00A227D1">
        <w:rPr>
          <w:rFonts w:ascii="Times New Roman" w:eastAsia="Times New Roman" w:hAnsi="Times New Roman"/>
          <w:lang w:eastAsia="ru-RU"/>
        </w:rPr>
        <w:t xml:space="preserve"> </w:t>
      </w:r>
      <w:r w:rsidR="00BE426D" w:rsidRPr="00A227D1">
        <w:rPr>
          <w:rFonts w:ascii="Times New Roman" w:eastAsia="Times New Roman" w:hAnsi="Times New Roman"/>
          <w:lang w:eastAsia="ru-RU"/>
        </w:rPr>
        <w:t>значение Референсного актива</w:t>
      </w:r>
      <w:r w:rsidR="005952F8" w:rsidRPr="00A227D1">
        <w:rPr>
          <w:rFonts w:ascii="Times New Roman" w:eastAsia="Times New Roman" w:hAnsi="Times New Roman"/>
          <w:lang w:eastAsia="ru-RU"/>
        </w:rPr>
        <w:t xml:space="preserve"> в </w:t>
      </w:r>
      <w:r w:rsidR="00A13A31" w:rsidRPr="00A227D1">
        <w:rPr>
          <w:rFonts w:ascii="Times New Roman" w:eastAsia="Times New Roman" w:hAnsi="Times New Roman"/>
          <w:lang w:eastAsia="ru-RU"/>
        </w:rPr>
        <w:t xml:space="preserve">какую-либо дату в пределах срока обращения Облигаций, в том числе в </w:t>
      </w:r>
      <w:r w:rsidR="005952F8" w:rsidRPr="00A227D1">
        <w:rPr>
          <w:rFonts w:ascii="Times New Roman" w:eastAsia="Times New Roman" w:hAnsi="Times New Roman"/>
          <w:lang w:eastAsia="ru-RU"/>
        </w:rPr>
        <w:t>Дату оценки</w:t>
      </w:r>
      <w:r w:rsidR="0078485D" w:rsidRPr="00A227D1">
        <w:rPr>
          <w:rFonts w:ascii="Times New Roman" w:eastAsia="Times New Roman" w:hAnsi="Times New Roman"/>
          <w:lang w:eastAsia="ru-RU"/>
        </w:rPr>
        <w:t xml:space="preserve">, </w:t>
      </w:r>
      <w:r w:rsidR="00A13A31" w:rsidRPr="00A227D1">
        <w:rPr>
          <w:rFonts w:ascii="Times New Roman" w:eastAsia="Times New Roman" w:hAnsi="Times New Roman"/>
          <w:lang w:eastAsia="ru-RU"/>
        </w:rPr>
        <w:t xml:space="preserve">в </w:t>
      </w:r>
      <w:r w:rsidR="0078485D" w:rsidRPr="00A227D1">
        <w:rPr>
          <w:rFonts w:ascii="Times New Roman" w:eastAsia="Times New Roman" w:hAnsi="Times New Roman"/>
          <w:lang w:eastAsia="ru-RU"/>
        </w:rPr>
        <w:t>Предельную дату оценки</w:t>
      </w:r>
      <w:r w:rsidR="00827FAF" w:rsidRPr="00A227D1">
        <w:rPr>
          <w:rFonts w:ascii="Times New Roman" w:eastAsia="Times New Roman" w:hAnsi="Times New Roman"/>
          <w:lang w:eastAsia="ru-RU"/>
        </w:rPr>
        <w:t xml:space="preserve"> либо в иную дату</w:t>
      </w:r>
      <w:r w:rsidR="00A13A31" w:rsidRPr="00A227D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A227D1">
        <w:rPr>
          <w:rFonts w:ascii="Times New Roman" w:eastAsia="Times New Roman" w:hAnsi="Times New Roman"/>
          <w:lang w:eastAsia="ru-RU"/>
        </w:rPr>
        <w:t>, определенн</w:t>
      </w:r>
      <w:r w:rsidR="00BE426D" w:rsidRPr="00A227D1">
        <w:rPr>
          <w:rFonts w:ascii="Times New Roman" w:eastAsia="Times New Roman" w:hAnsi="Times New Roman"/>
          <w:lang w:eastAsia="ru-RU"/>
        </w:rPr>
        <w:t>ое</w:t>
      </w:r>
      <w:r w:rsidR="005B498C" w:rsidRPr="00A227D1">
        <w:rPr>
          <w:rFonts w:ascii="Times New Roman" w:eastAsia="Times New Roman" w:hAnsi="Times New Roman"/>
          <w:lang w:eastAsia="ru-RU"/>
        </w:rPr>
        <w:t xml:space="preserve"> </w:t>
      </w:r>
      <w:r w:rsidR="00687A50" w:rsidRPr="00A227D1">
        <w:rPr>
          <w:rFonts w:ascii="Times New Roman" w:eastAsia="Times New Roman" w:hAnsi="Times New Roman"/>
          <w:lang w:eastAsia="ru-RU"/>
        </w:rPr>
        <w:t>одн</w:t>
      </w:r>
      <w:r w:rsidR="005B498C" w:rsidRPr="00A227D1">
        <w:rPr>
          <w:rFonts w:ascii="Times New Roman" w:eastAsia="Times New Roman" w:hAnsi="Times New Roman"/>
          <w:lang w:eastAsia="ru-RU"/>
        </w:rPr>
        <w:t>им</w:t>
      </w:r>
      <w:r w:rsidR="00687A50" w:rsidRPr="00A227D1">
        <w:rPr>
          <w:rFonts w:ascii="Times New Roman" w:eastAsia="Times New Roman" w:hAnsi="Times New Roman"/>
          <w:lang w:eastAsia="ru-RU"/>
        </w:rPr>
        <w:t xml:space="preserve"> из </w:t>
      </w:r>
      <w:r w:rsidR="004C4F98" w:rsidRPr="00A227D1">
        <w:rPr>
          <w:rFonts w:ascii="Times New Roman" w:eastAsia="Times New Roman" w:hAnsi="Times New Roman"/>
          <w:lang w:eastAsia="ru-RU"/>
        </w:rPr>
        <w:t xml:space="preserve">следующих </w:t>
      </w:r>
      <w:r w:rsidR="00687A50" w:rsidRPr="00A227D1">
        <w:rPr>
          <w:rFonts w:ascii="Times New Roman" w:eastAsia="Times New Roman" w:hAnsi="Times New Roman"/>
          <w:lang w:eastAsia="ru-RU"/>
        </w:rPr>
        <w:t xml:space="preserve">способов, </w:t>
      </w:r>
      <w:r w:rsidR="005B498C" w:rsidRPr="00A227D1">
        <w:rPr>
          <w:rFonts w:ascii="Times New Roman" w:eastAsia="Times New Roman" w:hAnsi="Times New Roman"/>
          <w:lang w:eastAsia="ru-RU"/>
        </w:rPr>
        <w:t>предусмотренным</w:t>
      </w:r>
      <w:r w:rsidR="00687A50" w:rsidRPr="00A227D1">
        <w:rPr>
          <w:rFonts w:ascii="Times New Roman" w:hAnsi="Times New Roman"/>
        </w:rPr>
        <w:t xml:space="preserve"> </w:t>
      </w:r>
      <w:r w:rsidR="00687A50" w:rsidRPr="00A227D1">
        <w:rPr>
          <w:rFonts w:ascii="Times New Roman" w:eastAsia="Times New Roman" w:hAnsi="Times New Roman"/>
          <w:lang w:eastAsia="ru-RU"/>
        </w:rPr>
        <w:t>в Решении о ключевых условиях</w:t>
      </w:r>
      <w:r w:rsidR="00C14ED6" w:rsidRPr="00A227D1">
        <w:rPr>
          <w:rFonts w:ascii="Times New Roman" w:eastAsia="Times New Roman" w:hAnsi="Times New Roman"/>
          <w:lang w:eastAsia="ru-RU"/>
        </w:rPr>
        <w:t>:</w:t>
      </w:r>
    </w:p>
    <w:p w14:paraId="40447B0A" w14:textId="7F88E88B" w:rsidR="00C14ED6" w:rsidRPr="00A227D1"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е</w:t>
      </w:r>
      <w:r w:rsidR="00C14ED6" w:rsidRPr="00A227D1">
        <w:rPr>
          <w:rFonts w:ascii="Times New Roman" w:eastAsia="Times New Roman" w:hAnsi="Times New Roman"/>
          <w:szCs w:val="24"/>
          <w:lang w:eastAsia="ru-RU"/>
        </w:rPr>
        <w:t>сли Решением о ключевых условиях установлен тип фиксации «</w:t>
      </w:r>
      <w:r w:rsidR="005813CB" w:rsidRPr="00A227D1">
        <w:rPr>
          <w:rFonts w:ascii="Times New Roman" w:eastAsia="Times New Roman" w:hAnsi="Times New Roman"/>
          <w:szCs w:val="24"/>
          <w:lang w:eastAsia="ru-RU"/>
        </w:rPr>
        <w:t>Значение</w:t>
      </w:r>
      <w:r w:rsidR="00C14ED6" w:rsidRPr="00A227D1">
        <w:rPr>
          <w:rFonts w:ascii="Times New Roman" w:eastAsia="Times New Roman" w:hAnsi="Times New Roman"/>
          <w:szCs w:val="24"/>
          <w:lang w:eastAsia="ru-RU"/>
        </w:rPr>
        <w:t xml:space="preserve"> </w:t>
      </w:r>
      <w:r w:rsidR="002D4536" w:rsidRPr="00A227D1">
        <w:rPr>
          <w:rFonts w:ascii="Times New Roman" w:eastAsia="Times New Roman" w:hAnsi="Times New Roman"/>
          <w:szCs w:val="24"/>
          <w:lang w:eastAsia="ru-RU"/>
        </w:rPr>
        <w:t>референсного</w:t>
      </w:r>
      <w:r w:rsidR="00C14ED6" w:rsidRPr="00A227D1">
        <w:rPr>
          <w:rFonts w:ascii="Times New Roman" w:eastAsia="Times New Roman" w:hAnsi="Times New Roman"/>
          <w:szCs w:val="24"/>
          <w:lang w:eastAsia="ru-RU"/>
        </w:rPr>
        <w:t xml:space="preserve"> актива», </w:t>
      </w:r>
      <w:r w:rsidR="005813CB" w:rsidRPr="00A227D1">
        <w:rPr>
          <w:rFonts w:ascii="Times New Roman" w:eastAsia="Times New Roman" w:hAnsi="Times New Roman"/>
          <w:szCs w:val="24"/>
          <w:lang w:eastAsia="ru-RU"/>
        </w:rPr>
        <w:t>Фиксинг</w:t>
      </w:r>
      <w:r w:rsidR="003B393E" w:rsidRPr="00A227D1">
        <w:rPr>
          <w:rFonts w:ascii="Times New Roman" w:eastAsia="Times New Roman" w:hAnsi="Times New Roman"/>
          <w:szCs w:val="24"/>
          <w:lang w:eastAsia="ru-RU"/>
        </w:rPr>
        <w:t xml:space="preserve"> </w:t>
      </w:r>
      <w:r w:rsidR="00CC770C" w:rsidRPr="00A227D1">
        <w:rPr>
          <w:rFonts w:ascii="Times New Roman" w:eastAsia="Times New Roman" w:hAnsi="Times New Roman"/>
          <w:lang w:eastAsia="ru-RU"/>
        </w:rPr>
        <w:t>в соответствующую дату</w:t>
      </w:r>
      <w:r w:rsidR="00CC770C" w:rsidRPr="00A227D1">
        <w:rPr>
          <w:rFonts w:ascii="Times New Roman" w:eastAsia="Times New Roman" w:hAnsi="Times New Roman"/>
          <w:szCs w:val="24"/>
          <w:lang w:eastAsia="ru-RU"/>
        </w:rPr>
        <w:t xml:space="preserve"> </w:t>
      </w:r>
      <w:r w:rsidR="003B393E" w:rsidRPr="00A227D1">
        <w:rPr>
          <w:rFonts w:ascii="Times New Roman" w:eastAsia="Times New Roman" w:hAnsi="Times New Roman"/>
          <w:szCs w:val="24"/>
          <w:lang w:eastAsia="ru-RU"/>
        </w:rPr>
        <w:t>равен</w:t>
      </w:r>
      <w:r w:rsidR="00C14ED6" w:rsidRPr="00A227D1">
        <w:rPr>
          <w:rFonts w:ascii="Times New Roman" w:eastAsia="Times New Roman" w:hAnsi="Times New Roman"/>
          <w:szCs w:val="24"/>
          <w:lang w:eastAsia="ru-RU"/>
        </w:rPr>
        <w:t xml:space="preserve"> </w:t>
      </w:r>
      <w:r w:rsidR="005813CB" w:rsidRPr="00A227D1">
        <w:rPr>
          <w:rFonts w:ascii="Times New Roman" w:eastAsia="Times New Roman" w:hAnsi="Times New Roman"/>
          <w:szCs w:val="24"/>
          <w:lang w:eastAsia="ru-RU"/>
        </w:rPr>
        <w:t>Референсно</w:t>
      </w:r>
      <w:r w:rsidR="003B393E" w:rsidRPr="00A227D1">
        <w:rPr>
          <w:rFonts w:ascii="Times New Roman" w:eastAsia="Times New Roman" w:hAnsi="Times New Roman"/>
          <w:szCs w:val="24"/>
          <w:lang w:eastAsia="ru-RU"/>
        </w:rPr>
        <w:t>му</w:t>
      </w:r>
      <w:r w:rsidR="005813CB" w:rsidRPr="00A227D1">
        <w:rPr>
          <w:rFonts w:ascii="Times New Roman" w:eastAsia="Times New Roman" w:hAnsi="Times New Roman"/>
          <w:szCs w:val="24"/>
          <w:lang w:eastAsia="ru-RU"/>
        </w:rPr>
        <w:t xml:space="preserve"> значени</w:t>
      </w:r>
      <w:r w:rsidR="003B393E" w:rsidRPr="00A227D1">
        <w:rPr>
          <w:rFonts w:ascii="Times New Roman" w:eastAsia="Times New Roman" w:hAnsi="Times New Roman"/>
          <w:szCs w:val="24"/>
          <w:lang w:eastAsia="ru-RU"/>
        </w:rPr>
        <w:t>ю</w:t>
      </w:r>
      <w:r w:rsidR="00C14ED6" w:rsidRPr="00A227D1">
        <w:rPr>
          <w:rFonts w:ascii="Times New Roman" w:eastAsia="Times New Roman" w:hAnsi="Times New Roman"/>
          <w:szCs w:val="24"/>
          <w:lang w:eastAsia="ru-RU"/>
        </w:rPr>
        <w:t xml:space="preserve"> </w:t>
      </w:r>
      <w:r w:rsidRPr="00A227D1">
        <w:rPr>
          <w:rFonts w:ascii="Times New Roman" w:eastAsia="Times New Roman" w:hAnsi="Times New Roman"/>
          <w:szCs w:val="24"/>
          <w:lang w:eastAsia="ru-RU"/>
        </w:rPr>
        <w:t xml:space="preserve">в отношении </w:t>
      </w:r>
      <w:r w:rsidR="00E7012A" w:rsidRPr="00A227D1">
        <w:rPr>
          <w:rFonts w:ascii="Times New Roman" w:eastAsia="Times New Roman" w:hAnsi="Times New Roman"/>
          <w:szCs w:val="24"/>
          <w:lang w:eastAsia="ru-RU"/>
        </w:rPr>
        <w:t>Референсного</w:t>
      </w:r>
      <w:r w:rsidR="00C14ED6" w:rsidRPr="00A227D1">
        <w:rPr>
          <w:rFonts w:ascii="Times New Roman" w:eastAsia="Times New Roman" w:hAnsi="Times New Roman"/>
          <w:szCs w:val="24"/>
          <w:lang w:eastAsia="ru-RU"/>
        </w:rPr>
        <w:t xml:space="preserve"> актива</w:t>
      </w:r>
      <w:r w:rsidR="003E41DC" w:rsidRPr="00A227D1">
        <w:rPr>
          <w:rFonts w:ascii="Times New Roman" w:eastAsia="Times New Roman" w:hAnsi="Times New Roman"/>
          <w:szCs w:val="24"/>
          <w:lang w:eastAsia="ru-RU"/>
        </w:rPr>
        <w:t>;</w:t>
      </w:r>
    </w:p>
    <w:p w14:paraId="1E310182" w14:textId="46DB44DB" w:rsidR="00C14ED6" w:rsidRPr="00A227D1"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е</w:t>
      </w:r>
      <w:r w:rsidR="00C14ED6" w:rsidRPr="00A227D1">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227D1">
        <w:rPr>
          <w:rFonts w:ascii="Times New Roman" w:eastAsia="Times New Roman" w:hAnsi="Times New Roman"/>
          <w:szCs w:val="24"/>
          <w:lang w:eastAsia="ru-RU"/>
        </w:rPr>
        <w:t>Фиксинг</w:t>
      </w:r>
      <w:r w:rsidR="00C14ED6" w:rsidRPr="00A227D1">
        <w:rPr>
          <w:rFonts w:ascii="Times New Roman" w:eastAsia="Times New Roman" w:hAnsi="Times New Roman"/>
          <w:szCs w:val="24"/>
          <w:lang w:eastAsia="ru-RU"/>
        </w:rPr>
        <w:t xml:space="preserve"> </w:t>
      </w:r>
      <w:r w:rsidR="00CC770C" w:rsidRPr="00A227D1">
        <w:rPr>
          <w:rFonts w:ascii="Times New Roman" w:eastAsia="Times New Roman" w:hAnsi="Times New Roman"/>
          <w:lang w:eastAsia="ru-RU"/>
        </w:rPr>
        <w:t>в соответствующую дату</w:t>
      </w:r>
      <w:r w:rsidR="00CC770C" w:rsidRPr="00A227D1">
        <w:rPr>
          <w:rFonts w:ascii="Times New Roman" w:eastAsia="Times New Roman" w:hAnsi="Times New Roman"/>
          <w:szCs w:val="24"/>
          <w:lang w:eastAsia="ru-RU"/>
        </w:rPr>
        <w:t xml:space="preserve"> </w:t>
      </w:r>
      <w:r w:rsidR="003B393E" w:rsidRPr="00A227D1">
        <w:rPr>
          <w:rFonts w:ascii="Times New Roman" w:eastAsia="Times New Roman" w:hAnsi="Times New Roman"/>
          <w:szCs w:val="24"/>
          <w:lang w:eastAsia="ru-RU"/>
        </w:rPr>
        <w:t xml:space="preserve">равен </w:t>
      </w:r>
      <w:r w:rsidR="00C14ED6" w:rsidRPr="00A227D1">
        <w:rPr>
          <w:rFonts w:ascii="Times New Roman" w:eastAsia="Times New Roman" w:hAnsi="Times New Roman"/>
          <w:szCs w:val="24"/>
          <w:lang w:eastAsia="ru-RU"/>
        </w:rPr>
        <w:t>средне</w:t>
      </w:r>
      <w:r w:rsidR="003B393E" w:rsidRPr="00A227D1">
        <w:rPr>
          <w:rFonts w:ascii="Times New Roman" w:eastAsia="Times New Roman" w:hAnsi="Times New Roman"/>
          <w:szCs w:val="24"/>
          <w:lang w:eastAsia="ru-RU"/>
        </w:rPr>
        <w:t>му</w:t>
      </w:r>
      <w:r w:rsidRPr="00A227D1">
        <w:rPr>
          <w:rFonts w:ascii="Times New Roman" w:eastAsia="Times New Roman" w:hAnsi="Times New Roman"/>
          <w:szCs w:val="24"/>
          <w:lang w:eastAsia="ru-RU"/>
        </w:rPr>
        <w:t xml:space="preserve"> </w:t>
      </w:r>
      <w:r w:rsidR="00C14ED6" w:rsidRPr="00A227D1">
        <w:rPr>
          <w:rFonts w:ascii="Times New Roman" w:eastAsia="Times New Roman" w:hAnsi="Times New Roman"/>
          <w:szCs w:val="24"/>
          <w:lang w:eastAsia="ru-RU"/>
        </w:rPr>
        <w:t>арифметическо</w:t>
      </w:r>
      <w:r w:rsidR="003B393E" w:rsidRPr="00A227D1">
        <w:rPr>
          <w:rFonts w:ascii="Times New Roman" w:eastAsia="Times New Roman" w:hAnsi="Times New Roman"/>
          <w:szCs w:val="24"/>
          <w:lang w:eastAsia="ru-RU"/>
        </w:rPr>
        <w:t>му</w:t>
      </w:r>
      <w:r w:rsidR="00C14ED6" w:rsidRPr="00A227D1">
        <w:rPr>
          <w:rFonts w:ascii="Times New Roman" w:eastAsia="Times New Roman" w:hAnsi="Times New Roman"/>
          <w:szCs w:val="24"/>
          <w:lang w:eastAsia="ru-RU"/>
        </w:rPr>
        <w:t xml:space="preserve"> значени</w:t>
      </w:r>
      <w:r w:rsidR="003B393E" w:rsidRPr="00A227D1">
        <w:rPr>
          <w:rFonts w:ascii="Times New Roman" w:eastAsia="Times New Roman" w:hAnsi="Times New Roman"/>
          <w:szCs w:val="24"/>
          <w:lang w:eastAsia="ru-RU"/>
        </w:rPr>
        <w:t>ю</w:t>
      </w:r>
      <w:r w:rsidR="00C14ED6" w:rsidRPr="00A227D1">
        <w:rPr>
          <w:rFonts w:ascii="Times New Roman" w:eastAsia="Times New Roman" w:hAnsi="Times New Roman"/>
          <w:szCs w:val="24"/>
          <w:lang w:eastAsia="ru-RU"/>
        </w:rPr>
        <w:t xml:space="preserve"> </w:t>
      </w:r>
      <w:r w:rsidR="005813CB" w:rsidRPr="00A227D1">
        <w:rPr>
          <w:rFonts w:ascii="Times New Roman" w:eastAsia="Times New Roman" w:hAnsi="Times New Roman"/>
          <w:szCs w:val="24"/>
          <w:lang w:eastAsia="ru-RU"/>
        </w:rPr>
        <w:t>Референсных значений</w:t>
      </w:r>
      <w:r w:rsidR="00C14ED6" w:rsidRPr="00A227D1">
        <w:rPr>
          <w:rFonts w:ascii="Times New Roman" w:eastAsia="Times New Roman" w:hAnsi="Times New Roman"/>
          <w:szCs w:val="24"/>
          <w:lang w:eastAsia="ru-RU"/>
        </w:rPr>
        <w:t xml:space="preserve"> за</w:t>
      </w:r>
      <w:r w:rsidR="00A7590A" w:rsidRPr="00A227D1">
        <w:rPr>
          <w:rFonts w:ascii="Times New Roman" w:eastAsia="Times New Roman" w:hAnsi="Times New Roman"/>
          <w:szCs w:val="24"/>
          <w:lang w:eastAsia="ru-RU"/>
        </w:rPr>
        <w:t xml:space="preserve"> каждый день, в течение которого </w:t>
      </w:r>
      <w:r w:rsidR="00950293" w:rsidRPr="00A227D1">
        <w:rPr>
          <w:rFonts w:ascii="Times New Roman" w:eastAsia="Times New Roman" w:hAnsi="Times New Roman"/>
          <w:szCs w:val="24"/>
          <w:lang w:eastAsia="ru-RU"/>
        </w:rPr>
        <w:t>было определено и было опубликовано значение Референсного актива</w:t>
      </w:r>
      <w:r w:rsidR="00A7590A" w:rsidRPr="00A227D1">
        <w:rPr>
          <w:rFonts w:ascii="Times New Roman" w:eastAsia="Times New Roman" w:hAnsi="Times New Roman"/>
          <w:szCs w:val="24"/>
          <w:lang w:eastAsia="ru-RU"/>
        </w:rPr>
        <w:t>, и который входит в</w:t>
      </w:r>
      <w:r w:rsidR="00C14ED6" w:rsidRPr="00A227D1">
        <w:rPr>
          <w:rFonts w:ascii="Times New Roman" w:eastAsia="Times New Roman" w:hAnsi="Times New Roman"/>
          <w:szCs w:val="24"/>
          <w:lang w:eastAsia="ru-RU"/>
        </w:rPr>
        <w:t xml:space="preserve"> Период наблюдения</w:t>
      </w:r>
      <w:r w:rsidR="00646F8F" w:rsidRPr="00A227D1">
        <w:rPr>
          <w:rFonts w:ascii="Times New Roman" w:eastAsia="Times New Roman" w:hAnsi="Times New Roman"/>
          <w:szCs w:val="24"/>
          <w:lang w:eastAsia="ru-RU"/>
        </w:rPr>
        <w:t>,</w:t>
      </w:r>
      <w:r w:rsidR="00A7590A" w:rsidRPr="00A227D1">
        <w:rPr>
          <w:rFonts w:ascii="Times New Roman" w:eastAsia="Times New Roman" w:hAnsi="Times New Roman"/>
          <w:szCs w:val="24"/>
          <w:lang w:eastAsia="ru-RU"/>
        </w:rPr>
        <w:t xml:space="preserve"> </w:t>
      </w:r>
      <w:r w:rsidR="00646F8F" w:rsidRPr="00A227D1">
        <w:rPr>
          <w:rFonts w:ascii="Times New Roman" w:eastAsia="Times New Roman" w:hAnsi="Times New Roman"/>
          <w:szCs w:val="24"/>
          <w:lang w:eastAsia="ru-RU"/>
        </w:rPr>
        <w:t xml:space="preserve">относящийся к </w:t>
      </w:r>
      <w:r w:rsidR="00A13A31" w:rsidRPr="00A227D1">
        <w:rPr>
          <w:rFonts w:ascii="Times New Roman" w:eastAsia="Times New Roman" w:hAnsi="Times New Roman"/>
          <w:szCs w:val="24"/>
          <w:lang w:eastAsia="ru-RU"/>
        </w:rPr>
        <w:t xml:space="preserve">(предшествующий) </w:t>
      </w:r>
      <w:r w:rsidR="00646F8F" w:rsidRPr="00A227D1">
        <w:rPr>
          <w:rFonts w:ascii="Times New Roman" w:eastAsia="Times New Roman" w:hAnsi="Times New Roman"/>
          <w:szCs w:val="24"/>
          <w:lang w:eastAsia="ru-RU"/>
        </w:rPr>
        <w:t xml:space="preserve">такой </w:t>
      </w:r>
      <w:r w:rsidR="00827FAF" w:rsidRPr="00A227D1">
        <w:rPr>
          <w:rFonts w:ascii="Times New Roman" w:eastAsia="Times New Roman" w:hAnsi="Times New Roman"/>
          <w:szCs w:val="24"/>
          <w:lang w:eastAsia="ru-RU"/>
        </w:rPr>
        <w:t>д</w:t>
      </w:r>
      <w:r w:rsidR="00646F8F" w:rsidRPr="00A227D1">
        <w:rPr>
          <w:rFonts w:ascii="Times New Roman" w:eastAsia="Times New Roman" w:hAnsi="Times New Roman"/>
          <w:szCs w:val="24"/>
          <w:lang w:eastAsia="ru-RU"/>
        </w:rPr>
        <w:t>ате</w:t>
      </w:r>
      <w:r w:rsidRPr="00A227D1">
        <w:rPr>
          <w:rFonts w:ascii="Times New Roman" w:eastAsia="Times New Roman" w:hAnsi="Times New Roman"/>
          <w:szCs w:val="24"/>
          <w:lang w:eastAsia="ru-RU"/>
        </w:rPr>
        <w:t>;</w:t>
      </w:r>
    </w:p>
    <w:p w14:paraId="591387A8" w14:textId="444F044C" w:rsidR="00C14ED6" w:rsidRPr="00A227D1"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е</w:t>
      </w:r>
      <w:r w:rsidR="00C14ED6" w:rsidRPr="00A227D1">
        <w:rPr>
          <w:rFonts w:ascii="Times New Roman" w:eastAsia="Times New Roman" w:hAnsi="Times New Roman"/>
          <w:szCs w:val="24"/>
          <w:lang w:eastAsia="ru-RU"/>
        </w:rPr>
        <w:t>сли Решением о ключевых условиях установлен тип фиксации «Наилучш</w:t>
      </w:r>
      <w:r w:rsidR="00B52F7C" w:rsidRPr="00A227D1">
        <w:rPr>
          <w:rFonts w:ascii="Times New Roman" w:eastAsia="Times New Roman" w:hAnsi="Times New Roman"/>
          <w:szCs w:val="24"/>
          <w:lang w:eastAsia="ru-RU"/>
        </w:rPr>
        <w:t>ее</w:t>
      </w:r>
      <w:r w:rsidR="00C14ED6" w:rsidRPr="00A227D1">
        <w:rPr>
          <w:rFonts w:ascii="Times New Roman" w:eastAsia="Times New Roman" w:hAnsi="Times New Roman"/>
          <w:szCs w:val="24"/>
          <w:lang w:eastAsia="ru-RU"/>
        </w:rPr>
        <w:t xml:space="preserve"> </w:t>
      </w:r>
      <w:r w:rsidR="00B52F7C" w:rsidRPr="00A227D1">
        <w:rPr>
          <w:rFonts w:ascii="Times New Roman" w:eastAsia="Times New Roman" w:hAnsi="Times New Roman"/>
          <w:szCs w:val="24"/>
          <w:lang w:eastAsia="ru-RU"/>
        </w:rPr>
        <w:t>значение</w:t>
      </w:r>
      <w:r w:rsidR="00C14ED6" w:rsidRPr="00A227D1">
        <w:rPr>
          <w:rFonts w:ascii="Times New Roman" w:eastAsia="Times New Roman" w:hAnsi="Times New Roman"/>
          <w:szCs w:val="24"/>
          <w:lang w:eastAsia="ru-RU"/>
        </w:rPr>
        <w:t xml:space="preserve">», то </w:t>
      </w:r>
      <w:r w:rsidR="005813CB" w:rsidRPr="00A227D1">
        <w:rPr>
          <w:rFonts w:ascii="Times New Roman" w:eastAsia="Times New Roman" w:hAnsi="Times New Roman"/>
          <w:szCs w:val="24"/>
          <w:lang w:eastAsia="ru-RU"/>
        </w:rPr>
        <w:t>Фиксинг</w:t>
      </w:r>
      <w:r w:rsidR="00C14ED6" w:rsidRPr="00A227D1">
        <w:rPr>
          <w:rFonts w:ascii="Times New Roman" w:eastAsia="Times New Roman" w:hAnsi="Times New Roman"/>
          <w:szCs w:val="24"/>
          <w:lang w:eastAsia="ru-RU"/>
        </w:rPr>
        <w:t xml:space="preserve"> </w:t>
      </w:r>
      <w:r w:rsidR="00C41D76" w:rsidRPr="00A227D1">
        <w:rPr>
          <w:rFonts w:ascii="Times New Roman" w:eastAsia="Times New Roman" w:hAnsi="Times New Roman"/>
          <w:lang w:eastAsia="ru-RU"/>
        </w:rPr>
        <w:t>в соответствующую дату</w:t>
      </w:r>
      <w:r w:rsidR="00C41D76" w:rsidRPr="00A227D1" w:rsidDel="005952F8">
        <w:rPr>
          <w:rFonts w:ascii="Times New Roman" w:eastAsia="Times New Roman" w:hAnsi="Times New Roman"/>
          <w:szCs w:val="24"/>
          <w:lang w:eastAsia="ru-RU"/>
        </w:rPr>
        <w:t xml:space="preserve"> </w:t>
      </w:r>
      <w:r w:rsidR="00E546B0" w:rsidRPr="00A227D1">
        <w:rPr>
          <w:rFonts w:ascii="Times New Roman" w:eastAsia="Times New Roman" w:hAnsi="Times New Roman"/>
          <w:szCs w:val="24"/>
          <w:lang w:eastAsia="ru-RU"/>
        </w:rPr>
        <w:t>равен</w:t>
      </w:r>
      <w:r w:rsidR="00C14ED6" w:rsidRPr="00A227D1">
        <w:rPr>
          <w:rFonts w:ascii="Times New Roman" w:eastAsia="Times New Roman" w:hAnsi="Times New Roman"/>
          <w:szCs w:val="24"/>
          <w:lang w:eastAsia="ru-RU"/>
        </w:rPr>
        <w:t xml:space="preserve"> наиболее </w:t>
      </w:r>
      <w:r w:rsidR="00B30B67" w:rsidRPr="00A227D1">
        <w:rPr>
          <w:rFonts w:ascii="Times New Roman" w:eastAsia="Times New Roman" w:hAnsi="Times New Roman"/>
          <w:szCs w:val="24"/>
          <w:lang w:eastAsia="ru-RU"/>
        </w:rPr>
        <w:t xml:space="preserve">высокому </w:t>
      </w:r>
      <w:r w:rsidR="0046739F" w:rsidRPr="00A227D1">
        <w:rPr>
          <w:rFonts w:ascii="Times New Roman" w:eastAsia="Times New Roman" w:hAnsi="Times New Roman"/>
          <w:szCs w:val="24"/>
          <w:lang w:eastAsia="ru-RU"/>
        </w:rPr>
        <w:t>Референсному значению</w:t>
      </w:r>
      <w:r w:rsidRPr="00A227D1">
        <w:rPr>
          <w:rFonts w:ascii="Times New Roman" w:eastAsia="Times New Roman" w:hAnsi="Times New Roman"/>
          <w:szCs w:val="24"/>
          <w:lang w:eastAsia="ru-RU"/>
        </w:rPr>
        <w:t xml:space="preserve"> за</w:t>
      </w:r>
      <w:r w:rsidR="00C14ED6" w:rsidRPr="00A227D1">
        <w:rPr>
          <w:rFonts w:ascii="Times New Roman" w:eastAsia="Times New Roman" w:hAnsi="Times New Roman"/>
          <w:szCs w:val="24"/>
          <w:lang w:eastAsia="ru-RU"/>
        </w:rPr>
        <w:t xml:space="preserve"> </w:t>
      </w:r>
      <w:r w:rsidR="00A7590A" w:rsidRPr="00A227D1">
        <w:rPr>
          <w:rFonts w:ascii="Times New Roman" w:eastAsia="Times New Roman" w:hAnsi="Times New Roman"/>
          <w:szCs w:val="24"/>
          <w:lang w:eastAsia="ru-RU"/>
        </w:rPr>
        <w:t xml:space="preserve">каждый день, в течение которого </w:t>
      </w:r>
      <w:r w:rsidR="00950293" w:rsidRPr="00A227D1">
        <w:rPr>
          <w:rFonts w:ascii="Times New Roman" w:eastAsia="Times New Roman" w:hAnsi="Times New Roman"/>
          <w:szCs w:val="24"/>
          <w:lang w:eastAsia="ru-RU"/>
        </w:rPr>
        <w:t>было определено и было опубликовано значение</w:t>
      </w:r>
      <w:r w:rsidR="00A7590A" w:rsidRPr="00A227D1">
        <w:rPr>
          <w:rFonts w:ascii="Times New Roman" w:eastAsia="Times New Roman" w:hAnsi="Times New Roman"/>
          <w:szCs w:val="24"/>
          <w:lang w:eastAsia="ru-RU"/>
        </w:rPr>
        <w:t xml:space="preserve"> Референсн</w:t>
      </w:r>
      <w:r w:rsidR="00950293" w:rsidRPr="00A227D1">
        <w:rPr>
          <w:rFonts w:ascii="Times New Roman" w:eastAsia="Times New Roman" w:hAnsi="Times New Roman"/>
          <w:szCs w:val="24"/>
          <w:lang w:eastAsia="ru-RU"/>
        </w:rPr>
        <w:t>ого</w:t>
      </w:r>
      <w:r w:rsidR="00A7590A" w:rsidRPr="00A227D1">
        <w:rPr>
          <w:rFonts w:ascii="Times New Roman" w:eastAsia="Times New Roman" w:hAnsi="Times New Roman"/>
          <w:szCs w:val="24"/>
          <w:lang w:eastAsia="ru-RU"/>
        </w:rPr>
        <w:t xml:space="preserve"> актив</w:t>
      </w:r>
      <w:r w:rsidR="00950293" w:rsidRPr="00A227D1">
        <w:rPr>
          <w:rFonts w:ascii="Times New Roman" w:eastAsia="Times New Roman" w:hAnsi="Times New Roman"/>
          <w:szCs w:val="24"/>
          <w:lang w:eastAsia="ru-RU"/>
        </w:rPr>
        <w:t>а</w:t>
      </w:r>
      <w:r w:rsidR="00A7590A" w:rsidRPr="00A227D1">
        <w:rPr>
          <w:rFonts w:ascii="Times New Roman" w:eastAsia="Times New Roman" w:hAnsi="Times New Roman"/>
          <w:szCs w:val="24"/>
          <w:lang w:eastAsia="ru-RU"/>
        </w:rPr>
        <w:t xml:space="preserve">, и который входит в </w:t>
      </w:r>
      <w:r w:rsidR="00C14ED6" w:rsidRPr="00A227D1">
        <w:rPr>
          <w:rFonts w:ascii="Times New Roman" w:eastAsia="Times New Roman" w:hAnsi="Times New Roman"/>
          <w:szCs w:val="24"/>
          <w:lang w:eastAsia="ru-RU"/>
        </w:rPr>
        <w:t>Период наблюдения</w:t>
      </w:r>
      <w:r w:rsidR="00646F8F" w:rsidRPr="00A227D1">
        <w:rPr>
          <w:rFonts w:ascii="Times New Roman" w:eastAsia="Times New Roman" w:hAnsi="Times New Roman"/>
          <w:szCs w:val="24"/>
          <w:lang w:eastAsia="ru-RU"/>
        </w:rPr>
        <w:t xml:space="preserve">, относящийся к </w:t>
      </w:r>
      <w:r w:rsidR="00A13A31" w:rsidRPr="00A227D1">
        <w:rPr>
          <w:rFonts w:ascii="Times New Roman" w:eastAsia="Times New Roman" w:hAnsi="Times New Roman"/>
          <w:szCs w:val="24"/>
          <w:lang w:eastAsia="ru-RU"/>
        </w:rPr>
        <w:t xml:space="preserve">(предшествующий) </w:t>
      </w:r>
      <w:r w:rsidR="00C41D76" w:rsidRPr="00A227D1">
        <w:rPr>
          <w:rFonts w:ascii="Times New Roman" w:eastAsia="Times New Roman" w:hAnsi="Times New Roman"/>
          <w:lang w:eastAsia="ru-RU"/>
        </w:rPr>
        <w:t>такой</w:t>
      </w:r>
      <w:r w:rsidR="005952F8" w:rsidRPr="00A227D1">
        <w:rPr>
          <w:rFonts w:ascii="Times New Roman" w:eastAsia="Times New Roman" w:hAnsi="Times New Roman"/>
          <w:lang w:eastAsia="ru-RU"/>
        </w:rPr>
        <w:t xml:space="preserve"> </w:t>
      </w:r>
      <w:r w:rsidR="00827FAF" w:rsidRPr="00A227D1">
        <w:rPr>
          <w:rFonts w:ascii="Times New Roman" w:eastAsia="Times New Roman" w:hAnsi="Times New Roman"/>
          <w:szCs w:val="24"/>
          <w:lang w:eastAsia="ru-RU"/>
        </w:rPr>
        <w:t>д</w:t>
      </w:r>
      <w:r w:rsidR="00646F8F" w:rsidRPr="00A227D1">
        <w:rPr>
          <w:rFonts w:ascii="Times New Roman" w:eastAsia="Times New Roman" w:hAnsi="Times New Roman"/>
          <w:szCs w:val="24"/>
          <w:lang w:eastAsia="ru-RU"/>
        </w:rPr>
        <w:t>ате</w:t>
      </w:r>
      <w:r w:rsidRPr="00A227D1">
        <w:rPr>
          <w:rFonts w:ascii="Times New Roman" w:eastAsia="Times New Roman" w:hAnsi="Times New Roman"/>
          <w:szCs w:val="24"/>
          <w:lang w:eastAsia="ru-RU"/>
        </w:rPr>
        <w:t>; или</w:t>
      </w:r>
    </w:p>
    <w:p w14:paraId="69478875" w14:textId="57CEB10F" w:rsidR="003D1CBA" w:rsidRPr="00A227D1"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е</w:t>
      </w:r>
      <w:r w:rsidR="00C14ED6" w:rsidRPr="00A227D1">
        <w:rPr>
          <w:rFonts w:ascii="Times New Roman" w:eastAsia="Times New Roman" w:hAnsi="Times New Roman"/>
          <w:szCs w:val="24"/>
          <w:lang w:eastAsia="ru-RU"/>
        </w:rPr>
        <w:t>сли Решением о ключевых условиях установлен тип фиксации «Наихудш</w:t>
      </w:r>
      <w:r w:rsidR="00B52F7C" w:rsidRPr="00A227D1">
        <w:rPr>
          <w:rFonts w:ascii="Times New Roman" w:eastAsia="Times New Roman" w:hAnsi="Times New Roman"/>
          <w:szCs w:val="24"/>
          <w:lang w:eastAsia="ru-RU"/>
        </w:rPr>
        <w:t>ее</w:t>
      </w:r>
      <w:r w:rsidR="005813CB" w:rsidRPr="00A227D1">
        <w:rPr>
          <w:rFonts w:ascii="Times New Roman" w:eastAsia="Times New Roman" w:hAnsi="Times New Roman"/>
          <w:szCs w:val="24"/>
          <w:lang w:eastAsia="ru-RU"/>
        </w:rPr>
        <w:t xml:space="preserve"> </w:t>
      </w:r>
      <w:r w:rsidR="00B52F7C" w:rsidRPr="00A227D1">
        <w:rPr>
          <w:rFonts w:ascii="Times New Roman" w:eastAsia="Times New Roman" w:hAnsi="Times New Roman"/>
          <w:szCs w:val="24"/>
          <w:lang w:eastAsia="ru-RU"/>
        </w:rPr>
        <w:t>значение</w:t>
      </w:r>
      <w:r w:rsidR="00C14ED6" w:rsidRPr="00A227D1">
        <w:rPr>
          <w:rFonts w:ascii="Times New Roman" w:eastAsia="Times New Roman" w:hAnsi="Times New Roman"/>
          <w:szCs w:val="24"/>
          <w:lang w:eastAsia="ru-RU"/>
        </w:rPr>
        <w:t xml:space="preserve">», то </w:t>
      </w:r>
      <w:r w:rsidR="005813CB" w:rsidRPr="00A227D1">
        <w:rPr>
          <w:rFonts w:ascii="Times New Roman" w:eastAsia="Times New Roman" w:hAnsi="Times New Roman"/>
          <w:szCs w:val="24"/>
          <w:lang w:eastAsia="ru-RU"/>
        </w:rPr>
        <w:t>Фиксинг</w:t>
      </w:r>
      <w:r w:rsidR="00C14ED6" w:rsidRPr="00A227D1">
        <w:rPr>
          <w:rFonts w:ascii="Times New Roman" w:eastAsia="Times New Roman" w:hAnsi="Times New Roman"/>
          <w:szCs w:val="24"/>
          <w:lang w:eastAsia="ru-RU"/>
        </w:rPr>
        <w:t xml:space="preserve"> </w:t>
      </w:r>
      <w:r w:rsidR="00C41D76" w:rsidRPr="00A227D1">
        <w:rPr>
          <w:rFonts w:ascii="Times New Roman" w:eastAsia="Times New Roman" w:hAnsi="Times New Roman"/>
          <w:lang w:eastAsia="ru-RU"/>
        </w:rPr>
        <w:t>в соответствующую дату</w:t>
      </w:r>
      <w:r w:rsidR="00C41D76" w:rsidRPr="00A227D1" w:rsidDel="005952F8">
        <w:rPr>
          <w:rFonts w:ascii="Times New Roman" w:eastAsia="Times New Roman" w:hAnsi="Times New Roman"/>
          <w:szCs w:val="24"/>
          <w:lang w:eastAsia="ru-RU"/>
        </w:rPr>
        <w:t xml:space="preserve"> </w:t>
      </w:r>
      <w:r w:rsidR="00014BAC" w:rsidRPr="00A227D1">
        <w:rPr>
          <w:rFonts w:ascii="Times New Roman" w:eastAsia="Times New Roman" w:hAnsi="Times New Roman"/>
          <w:szCs w:val="24"/>
          <w:lang w:eastAsia="ru-RU"/>
        </w:rPr>
        <w:t>равен</w:t>
      </w:r>
      <w:r w:rsidR="00C14ED6" w:rsidRPr="00A227D1">
        <w:rPr>
          <w:rFonts w:ascii="Times New Roman" w:eastAsia="Times New Roman" w:hAnsi="Times New Roman"/>
          <w:szCs w:val="24"/>
          <w:lang w:eastAsia="ru-RU"/>
        </w:rPr>
        <w:t xml:space="preserve"> наиболее </w:t>
      </w:r>
      <w:r w:rsidR="00B30B67" w:rsidRPr="00A227D1">
        <w:rPr>
          <w:rFonts w:ascii="Times New Roman" w:eastAsia="Times New Roman" w:hAnsi="Times New Roman"/>
          <w:szCs w:val="24"/>
          <w:lang w:eastAsia="ru-RU"/>
        </w:rPr>
        <w:t xml:space="preserve">низкому </w:t>
      </w:r>
      <w:r w:rsidR="0046739F" w:rsidRPr="00A227D1">
        <w:rPr>
          <w:rFonts w:ascii="Times New Roman" w:eastAsia="Times New Roman" w:hAnsi="Times New Roman"/>
          <w:szCs w:val="24"/>
          <w:lang w:eastAsia="ru-RU"/>
        </w:rPr>
        <w:t>Референсному значению</w:t>
      </w:r>
      <w:r w:rsidRPr="00A227D1">
        <w:rPr>
          <w:rFonts w:ascii="Times New Roman" w:eastAsia="Times New Roman" w:hAnsi="Times New Roman"/>
          <w:szCs w:val="24"/>
          <w:lang w:eastAsia="ru-RU"/>
        </w:rPr>
        <w:t xml:space="preserve"> за</w:t>
      </w:r>
      <w:r w:rsidR="00C14ED6" w:rsidRPr="00A227D1">
        <w:rPr>
          <w:rFonts w:ascii="Times New Roman" w:eastAsia="Times New Roman" w:hAnsi="Times New Roman"/>
          <w:szCs w:val="24"/>
          <w:lang w:eastAsia="ru-RU"/>
        </w:rPr>
        <w:t xml:space="preserve"> </w:t>
      </w:r>
      <w:r w:rsidR="00A7590A" w:rsidRPr="00A227D1">
        <w:rPr>
          <w:rFonts w:ascii="Times New Roman" w:eastAsia="Times New Roman" w:hAnsi="Times New Roman"/>
          <w:szCs w:val="24"/>
          <w:lang w:eastAsia="ru-RU"/>
        </w:rPr>
        <w:t xml:space="preserve">каждый день, в течение которого </w:t>
      </w:r>
      <w:r w:rsidR="003114BB" w:rsidRPr="00A227D1">
        <w:rPr>
          <w:rFonts w:ascii="Times New Roman" w:eastAsia="Times New Roman" w:hAnsi="Times New Roman"/>
          <w:szCs w:val="24"/>
          <w:lang w:eastAsia="ru-RU"/>
        </w:rPr>
        <w:t>было определено и было опубликовано</w:t>
      </w:r>
      <w:r w:rsidR="00011379" w:rsidRPr="00A227D1">
        <w:rPr>
          <w:rFonts w:ascii="Times New Roman" w:eastAsia="Times New Roman" w:hAnsi="Times New Roman"/>
          <w:szCs w:val="24"/>
          <w:lang w:eastAsia="ru-RU"/>
        </w:rPr>
        <w:t xml:space="preserve"> значение Референсного актива</w:t>
      </w:r>
      <w:r w:rsidR="00A7590A" w:rsidRPr="00A227D1">
        <w:rPr>
          <w:rFonts w:ascii="Times New Roman" w:eastAsia="Times New Roman" w:hAnsi="Times New Roman"/>
          <w:szCs w:val="24"/>
          <w:lang w:eastAsia="ru-RU"/>
        </w:rPr>
        <w:t xml:space="preserve">, и который входит в </w:t>
      </w:r>
      <w:r w:rsidR="00C14ED6" w:rsidRPr="00A227D1">
        <w:rPr>
          <w:rFonts w:ascii="Times New Roman" w:eastAsia="Times New Roman" w:hAnsi="Times New Roman"/>
          <w:szCs w:val="24"/>
          <w:lang w:eastAsia="ru-RU"/>
        </w:rPr>
        <w:t>Период наблюдения</w:t>
      </w:r>
      <w:r w:rsidR="00646F8F" w:rsidRPr="00A227D1">
        <w:rPr>
          <w:rFonts w:ascii="Times New Roman" w:eastAsia="Times New Roman" w:hAnsi="Times New Roman"/>
          <w:szCs w:val="24"/>
          <w:lang w:eastAsia="ru-RU"/>
        </w:rPr>
        <w:t xml:space="preserve">, относящийся к </w:t>
      </w:r>
      <w:r w:rsidR="00A13A31" w:rsidRPr="00A227D1">
        <w:rPr>
          <w:rFonts w:ascii="Times New Roman" w:eastAsia="Times New Roman" w:hAnsi="Times New Roman"/>
          <w:szCs w:val="24"/>
          <w:lang w:eastAsia="ru-RU"/>
        </w:rPr>
        <w:t xml:space="preserve">(предшествующий) </w:t>
      </w:r>
      <w:r w:rsidR="00646F8F" w:rsidRPr="00A227D1">
        <w:rPr>
          <w:rFonts w:ascii="Times New Roman" w:eastAsia="Times New Roman" w:hAnsi="Times New Roman"/>
          <w:szCs w:val="24"/>
          <w:lang w:eastAsia="ru-RU"/>
        </w:rPr>
        <w:t xml:space="preserve">такой </w:t>
      </w:r>
      <w:r w:rsidR="00827FAF" w:rsidRPr="00A227D1">
        <w:rPr>
          <w:rFonts w:ascii="Times New Roman" w:eastAsia="Times New Roman" w:hAnsi="Times New Roman"/>
          <w:szCs w:val="24"/>
          <w:lang w:eastAsia="ru-RU"/>
        </w:rPr>
        <w:t>д</w:t>
      </w:r>
      <w:r w:rsidR="00646F8F" w:rsidRPr="00A227D1">
        <w:rPr>
          <w:rFonts w:ascii="Times New Roman" w:eastAsia="Times New Roman" w:hAnsi="Times New Roman"/>
          <w:szCs w:val="24"/>
          <w:lang w:eastAsia="ru-RU"/>
        </w:rPr>
        <w:t>ате</w:t>
      </w:r>
      <w:r w:rsidRPr="00A227D1">
        <w:rPr>
          <w:rFonts w:ascii="Times New Roman" w:eastAsia="Times New Roman" w:hAnsi="Times New Roman"/>
          <w:szCs w:val="24"/>
          <w:lang w:eastAsia="ru-RU"/>
        </w:rPr>
        <w:t>.</w:t>
      </w:r>
    </w:p>
    <w:p w14:paraId="21D0852D" w14:textId="4B22A004" w:rsidR="00E9526C" w:rsidRPr="00A227D1" w:rsidRDefault="00E9526C" w:rsidP="00E30D97">
      <w:pPr>
        <w:pStyle w:val="ab"/>
        <w:widowControl w:val="0"/>
        <w:autoSpaceDE w:val="0"/>
        <w:autoSpaceDN w:val="0"/>
        <w:adjustRightInd w:val="0"/>
        <w:spacing w:after="24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w:t>
      </w:r>
    </w:p>
    <w:p w14:paraId="2F6B7307" w14:textId="77777777" w:rsidR="00E9526C" w:rsidRPr="00A227D1" w:rsidRDefault="00E9526C" w:rsidP="00100087">
      <w:pPr>
        <w:pStyle w:val="ab"/>
        <w:widowControl w:val="0"/>
        <w:autoSpaceDE w:val="0"/>
        <w:autoSpaceDN w:val="0"/>
        <w:adjustRightInd w:val="0"/>
        <w:spacing w:after="240" w:line="240" w:lineRule="auto"/>
        <w:jc w:val="both"/>
        <w:rPr>
          <w:rFonts w:ascii="Times New Roman" w:eastAsia="Times New Roman" w:hAnsi="Times New Roman"/>
          <w:szCs w:val="24"/>
          <w:lang w:eastAsia="ru-RU"/>
        </w:rPr>
      </w:pPr>
    </w:p>
    <w:p w14:paraId="0E6E3163" w14:textId="3EE6A121" w:rsidR="004F33AC" w:rsidRPr="00A227D1" w:rsidRDefault="004F33AC" w:rsidP="00380EC5">
      <w:pPr>
        <w:pStyle w:val="Default"/>
        <w:spacing w:after="240"/>
        <w:jc w:val="both"/>
        <w:outlineLvl w:val="0"/>
        <w:rPr>
          <w:sz w:val="22"/>
        </w:rPr>
      </w:pPr>
      <w:r w:rsidRPr="00A227D1">
        <w:rPr>
          <w:bCs/>
          <w:iCs/>
          <w:sz w:val="22"/>
          <w:szCs w:val="22"/>
          <w:u w:val="single"/>
        </w:rPr>
        <w:t>Эмитент</w:t>
      </w:r>
      <w:r w:rsidRPr="00A227D1">
        <w:rPr>
          <w:bCs/>
          <w:iCs/>
          <w:sz w:val="22"/>
          <w:szCs w:val="22"/>
        </w:rPr>
        <w:t xml:space="preserve"> – Банк ВТБ (публичное акционерное общество), ОГРН 1027739609391.</w:t>
      </w:r>
    </w:p>
    <w:p w14:paraId="48767B1A" w14:textId="7BB85BA3" w:rsidR="00565293" w:rsidRPr="00A227D1"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A227D1">
        <w:rPr>
          <w:rFonts w:ascii="Times New Roman" w:eastAsia="Times New Roman" w:hAnsi="Times New Roman"/>
          <w:bCs/>
          <w:iCs/>
          <w:u w:val="single"/>
          <w:lang w:eastAsia="ru-RU"/>
        </w:rPr>
        <w:t>Эффект памяти</w:t>
      </w:r>
      <w:r w:rsidRPr="00A227D1">
        <w:rPr>
          <w:rFonts w:ascii="Times New Roman" w:eastAsia="Times New Roman" w:hAnsi="Times New Roman"/>
          <w:bCs/>
          <w:iCs/>
          <w:lang w:eastAsia="ru-RU"/>
        </w:rPr>
        <w:t xml:space="preserve"> – условие, </w:t>
      </w:r>
      <w:r w:rsidR="004E4518" w:rsidRPr="00A227D1">
        <w:rPr>
          <w:rFonts w:ascii="Times New Roman" w:eastAsia="Times New Roman" w:hAnsi="Times New Roman"/>
          <w:bCs/>
          <w:iCs/>
          <w:lang w:eastAsia="ru-RU"/>
        </w:rPr>
        <w:t xml:space="preserve">если предусмотрено Решением о ключевых условиях, </w:t>
      </w:r>
      <w:r w:rsidRPr="00A227D1">
        <w:rPr>
          <w:rFonts w:ascii="Times New Roman" w:eastAsia="Times New Roman" w:hAnsi="Times New Roman"/>
          <w:bCs/>
          <w:iCs/>
          <w:lang w:eastAsia="ru-RU"/>
        </w:rPr>
        <w:t>при котором</w:t>
      </w:r>
      <w:r w:rsidR="00E7012A" w:rsidRPr="00A227D1">
        <w:rPr>
          <w:rFonts w:ascii="Times New Roman" w:eastAsia="Times New Roman" w:hAnsi="Times New Roman"/>
          <w:bCs/>
          <w:iCs/>
          <w:lang w:eastAsia="ru-RU"/>
        </w:rPr>
        <w:t xml:space="preserve"> дополнительный</w:t>
      </w:r>
      <w:r w:rsidRPr="00A227D1">
        <w:rPr>
          <w:rFonts w:ascii="Times New Roman" w:eastAsia="Times New Roman" w:hAnsi="Times New Roman"/>
          <w:bCs/>
          <w:iCs/>
          <w:lang w:eastAsia="ru-RU"/>
        </w:rPr>
        <w:t xml:space="preserve"> доход по Облигации, не выплаченный по причине достижения </w:t>
      </w:r>
      <w:r w:rsidR="00BC48AC" w:rsidRPr="00A227D1">
        <w:rPr>
          <w:rFonts w:ascii="Times New Roman" w:eastAsia="Times New Roman" w:hAnsi="Times New Roman"/>
          <w:bCs/>
          <w:iCs/>
          <w:lang w:eastAsia="ru-RU"/>
        </w:rPr>
        <w:t xml:space="preserve">в соответствующую Дату оценки </w:t>
      </w:r>
      <w:r w:rsidRPr="00A227D1">
        <w:rPr>
          <w:rFonts w:ascii="Times New Roman" w:eastAsia="Times New Roman" w:hAnsi="Times New Roman"/>
          <w:bCs/>
          <w:iCs/>
          <w:lang w:eastAsia="ru-RU"/>
        </w:rPr>
        <w:t xml:space="preserve">Барьера </w:t>
      </w:r>
      <w:r w:rsidR="00BC48AC" w:rsidRPr="00A227D1">
        <w:rPr>
          <w:rFonts w:ascii="Times New Roman" w:eastAsia="Times New Roman" w:hAnsi="Times New Roman"/>
          <w:bCs/>
          <w:iCs/>
          <w:lang w:eastAsia="ru-RU"/>
        </w:rPr>
        <w:t>отмены</w:t>
      </w:r>
      <w:r w:rsidRPr="00A227D1">
        <w:rPr>
          <w:rFonts w:ascii="Times New Roman" w:eastAsia="Times New Roman" w:hAnsi="Times New Roman"/>
          <w:bCs/>
          <w:iCs/>
          <w:lang w:eastAsia="ru-RU"/>
        </w:rPr>
        <w:t xml:space="preserve">, должен быть выплачен в </w:t>
      </w:r>
      <w:r w:rsidR="00D21023">
        <w:rPr>
          <w:rFonts w:ascii="Times New Roman" w:eastAsia="Times New Roman" w:hAnsi="Times New Roman"/>
          <w:bCs/>
          <w:iCs/>
          <w:lang w:eastAsia="ru-RU"/>
        </w:rPr>
        <w:t xml:space="preserve">следующую </w:t>
      </w:r>
      <w:r w:rsidRPr="00A227D1">
        <w:rPr>
          <w:rFonts w:ascii="Times New Roman" w:eastAsia="Times New Roman" w:hAnsi="Times New Roman"/>
          <w:bCs/>
          <w:iCs/>
          <w:lang w:eastAsia="ru-RU"/>
        </w:rPr>
        <w:t xml:space="preserve">наиболее раннюю </w:t>
      </w:r>
      <w:r w:rsidR="00F8384F" w:rsidRPr="00A227D1">
        <w:rPr>
          <w:rFonts w:ascii="Times New Roman" w:eastAsia="Times New Roman" w:hAnsi="Times New Roman"/>
          <w:bCs/>
          <w:iCs/>
          <w:lang w:eastAsia="ru-RU"/>
        </w:rPr>
        <w:t>Д</w:t>
      </w:r>
      <w:r w:rsidRPr="00A227D1">
        <w:rPr>
          <w:rFonts w:ascii="Times New Roman" w:eastAsia="Times New Roman" w:hAnsi="Times New Roman"/>
          <w:bCs/>
          <w:iCs/>
          <w:lang w:eastAsia="ru-RU"/>
        </w:rPr>
        <w:t>ату выплаты,</w:t>
      </w:r>
      <w:r w:rsidR="004E4518" w:rsidRPr="00A227D1">
        <w:rPr>
          <w:rFonts w:ascii="Times New Roman" w:eastAsia="Times New Roman" w:hAnsi="Times New Roman"/>
          <w:bCs/>
          <w:iCs/>
          <w:lang w:eastAsia="ru-RU"/>
        </w:rPr>
        <w:t xml:space="preserve"> следующую за Датой оценки, в которую соответствующий Барьер отмены не будет достигнут </w:t>
      </w:r>
      <w:r w:rsidR="00BC48AC" w:rsidRPr="00A227D1">
        <w:rPr>
          <w:rFonts w:ascii="Times New Roman" w:eastAsia="Times New Roman" w:hAnsi="Times New Roman"/>
          <w:bCs/>
          <w:iCs/>
          <w:lang w:eastAsia="ru-RU"/>
        </w:rPr>
        <w:t xml:space="preserve">в соответствии с пунктом </w:t>
      </w:r>
      <w:r w:rsidR="00EE1E1E" w:rsidRPr="00A227D1">
        <w:rPr>
          <w:rFonts w:ascii="Times New Roman" w:eastAsia="Times New Roman" w:hAnsi="Times New Roman"/>
          <w:bCs/>
          <w:iCs/>
          <w:lang w:eastAsia="ru-RU"/>
        </w:rPr>
        <w:t>5</w:t>
      </w:r>
      <w:r w:rsidR="00BC48AC" w:rsidRPr="00A227D1">
        <w:rPr>
          <w:rFonts w:ascii="Times New Roman" w:hAnsi="Times New Roman"/>
        </w:rPr>
        <w:t>.</w:t>
      </w:r>
      <w:r w:rsidR="00EE1E1E" w:rsidRPr="00A227D1">
        <w:rPr>
          <w:rFonts w:ascii="Times New Roman" w:hAnsi="Times New Roman"/>
        </w:rPr>
        <w:t>4</w:t>
      </w:r>
      <w:r w:rsidR="005E0CF0" w:rsidRPr="00A227D1">
        <w:rPr>
          <w:rFonts w:ascii="Times New Roman" w:eastAsia="Times New Roman" w:hAnsi="Times New Roman"/>
          <w:bCs/>
          <w:iCs/>
          <w:lang w:eastAsia="ru-RU"/>
        </w:rPr>
        <w:t xml:space="preserve"> Решения о выпуске</w:t>
      </w:r>
      <w:r w:rsidR="004E4518" w:rsidRPr="00A227D1">
        <w:rPr>
          <w:rFonts w:ascii="Times New Roman" w:eastAsia="Times New Roman" w:hAnsi="Times New Roman"/>
          <w:bCs/>
          <w:iCs/>
          <w:lang w:eastAsia="ru-RU"/>
        </w:rPr>
        <w:t>.</w:t>
      </w:r>
    </w:p>
    <w:p w14:paraId="0DF11CC6" w14:textId="5AC8D48E" w:rsidR="007D69F2" w:rsidRPr="00A227D1"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A227D1">
        <w:rPr>
          <w:rFonts w:ascii="Times New Roman" w:eastAsia="Times New Roman" w:hAnsi="Times New Roman"/>
          <w:bCs/>
          <w:iCs/>
          <w:u w:val="single"/>
          <w:lang w:eastAsia="ru-RU"/>
        </w:rPr>
        <w:t>Юридическое ограничение</w:t>
      </w:r>
      <w:r w:rsidRPr="00A227D1">
        <w:rPr>
          <w:rFonts w:ascii="Times New Roman" w:eastAsia="Times New Roman" w:hAnsi="Times New Roman"/>
          <w:bCs/>
          <w:iCs/>
          <w:lang w:eastAsia="ru-RU"/>
        </w:rPr>
        <w:t xml:space="preserve"> – </w:t>
      </w:r>
      <w:r w:rsidR="00CB5EF3" w:rsidRPr="00A227D1">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sidRPr="00A227D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A227D1">
        <w:rPr>
          <w:rFonts w:ascii="Times New Roman" w:eastAsia="Times New Roman" w:hAnsi="Times New Roman"/>
          <w:bCs/>
          <w:iCs/>
          <w:lang w:eastAsia="ru-RU"/>
        </w:rPr>
        <w:t xml:space="preserve">существующих или потенциальных </w:t>
      </w:r>
      <w:r w:rsidR="00CB5EF3" w:rsidRPr="00A227D1">
        <w:rPr>
          <w:rFonts w:ascii="Times New Roman" w:eastAsia="Times New Roman" w:hAnsi="Times New Roman"/>
          <w:bCs/>
          <w:iCs/>
          <w:lang w:eastAsia="ru-RU"/>
        </w:rPr>
        <w:t xml:space="preserve">обязательств Эмитента и </w:t>
      </w:r>
      <w:r w:rsidR="0012166C" w:rsidRPr="00A227D1">
        <w:rPr>
          <w:rFonts w:ascii="Times New Roman" w:eastAsia="Times New Roman" w:hAnsi="Times New Roman"/>
          <w:bCs/>
          <w:iCs/>
          <w:lang w:eastAsia="ru-RU"/>
        </w:rPr>
        <w:t>(или)</w:t>
      </w:r>
      <w:r w:rsidR="00CB5EF3" w:rsidRPr="00A227D1">
        <w:rPr>
          <w:rFonts w:ascii="Times New Roman" w:eastAsia="Times New Roman" w:hAnsi="Times New Roman"/>
          <w:bCs/>
          <w:iCs/>
          <w:lang w:eastAsia="ru-RU"/>
        </w:rPr>
        <w:t xml:space="preserve"> </w:t>
      </w:r>
      <w:r w:rsidR="001D7EC0" w:rsidRPr="00A227D1">
        <w:rPr>
          <w:rFonts w:ascii="Times New Roman" w:eastAsia="Times New Roman" w:hAnsi="Times New Roman"/>
          <w:bCs/>
          <w:iCs/>
          <w:lang w:eastAsia="ru-RU"/>
        </w:rPr>
        <w:t xml:space="preserve">любого из </w:t>
      </w:r>
      <w:r w:rsidR="0096451B" w:rsidRPr="00A227D1">
        <w:rPr>
          <w:rFonts w:ascii="Times New Roman" w:eastAsia="Times New Roman" w:hAnsi="Times New Roman"/>
          <w:bCs/>
          <w:iCs/>
          <w:lang w:eastAsia="ru-RU"/>
        </w:rPr>
        <w:t>П</w:t>
      </w:r>
      <w:r w:rsidR="001D7EC0" w:rsidRPr="00A227D1">
        <w:rPr>
          <w:rFonts w:ascii="Times New Roman" w:eastAsia="Times New Roman" w:hAnsi="Times New Roman"/>
          <w:bCs/>
          <w:iCs/>
          <w:lang w:eastAsia="ru-RU"/>
        </w:rPr>
        <w:t xml:space="preserve">отенциальных </w:t>
      </w:r>
      <w:r w:rsidR="00A11BEA" w:rsidRPr="00A227D1">
        <w:rPr>
          <w:rFonts w:ascii="Times New Roman" w:eastAsia="Times New Roman" w:hAnsi="Times New Roman"/>
          <w:bCs/>
          <w:iCs/>
          <w:lang w:eastAsia="ru-RU"/>
        </w:rPr>
        <w:t>к</w:t>
      </w:r>
      <w:r w:rsidR="00CB5EF3" w:rsidRPr="00A227D1">
        <w:rPr>
          <w:rFonts w:ascii="Times New Roman" w:eastAsia="Times New Roman" w:hAnsi="Times New Roman"/>
          <w:bCs/>
          <w:iCs/>
          <w:lang w:eastAsia="ru-RU"/>
        </w:rPr>
        <w:t>онтрагент</w:t>
      </w:r>
      <w:r w:rsidR="001D7EC0" w:rsidRPr="00A227D1">
        <w:rPr>
          <w:rFonts w:ascii="Times New Roman" w:eastAsia="Times New Roman" w:hAnsi="Times New Roman"/>
          <w:bCs/>
          <w:iCs/>
          <w:lang w:eastAsia="ru-RU"/>
        </w:rPr>
        <w:t>ов</w:t>
      </w:r>
      <w:r w:rsidR="00CB5EF3" w:rsidRPr="00A227D1">
        <w:rPr>
          <w:rFonts w:ascii="Times New Roman" w:eastAsia="Times New Roman" w:hAnsi="Times New Roman"/>
          <w:bCs/>
          <w:iCs/>
          <w:lang w:eastAsia="ru-RU"/>
        </w:rPr>
        <w:t xml:space="preserve"> </w:t>
      </w:r>
      <w:r w:rsidR="001D7EC0" w:rsidRPr="00A227D1">
        <w:rPr>
          <w:rFonts w:ascii="Times New Roman" w:eastAsia="Times New Roman" w:hAnsi="Times New Roman"/>
          <w:bCs/>
          <w:iCs/>
          <w:lang w:eastAsia="ru-RU"/>
        </w:rPr>
        <w:t>по хеджу (любого из Дилеров-ориентиров)</w:t>
      </w:r>
      <w:r w:rsidR="00CB5EF3" w:rsidRPr="00A227D1">
        <w:rPr>
          <w:rFonts w:ascii="Times New Roman" w:eastAsia="Times New Roman" w:hAnsi="Times New Roman"/>
          <w:bCs/>
          <w:iCs/>
          <w:lang w:eastAsia="ru-RU"/>
        </w:rPr>
        <w:t xml:space="preserve"> по </w:t>
      </w:r>
      <w:r w:rsidR="00A11BEA" w:rsidRPr="00A227D1">
        <w:rPr>
          <w:rFonts w:ascii="Times New Roman" w:eastAsia="Times New Roman" w:hAnsi="Times New Roman"/>
          <w:bCs/>
          <w:iCs/>
          <w:lang w:eastAsia="ru-RU"/>
        </w:rPr>
        <w:t>Гипотетической сделке хеджирования</w:t>
      </w:r>
      <w:r w:rsidR="001D7EC0" w:rsidRPr="00A227D1">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A227D1">
        <w:rPr>
          <w:rFonts w:ascii="Times New Roman" w:eastAsia="Times New Roman" w:hAnsi="Times New Roman"/>
          <w:bCs/>
          <w:iCs/>
          <w:lang w:eastAsia="ru-RU"/>
        </w:rPr>
        <w:t>исполнения</w:t>
      </w:r>
      <w:r w:rsidR="001D7EC0" w:rsidRPr="00A227D1">
        <w:rPr>
          <w:rFonts w:ascii="Times New Roman" w:eastAsia="Times New Roman" w:hAnsi="Times New Roman"/>
          <w:bCs/>
          <w:iCs/>
          <w:lang w:eastAsia="ru-RU"/>
        </w:rPr>
        <w:t xml:space="preserve"> соответствующего обстоятельства)</w:t>
      </w:r>
      <w:r w:rsidR="00CB5EF3" w:rsidRPr="00A227D1">
        <w:rPr>
          <w:rFonts w:ascii="Times New Roman" w:eastAsia="Times New Roman" w:hAnsi="Times New Roman"/>
          <w:bCs/>
          <w:iCs/>
          <w:lang w:eastAsia="ru-RU"/>
        </w:rPr>
        <w:t>, выражающееся в следующем</w:t>
      </w:r>
      <w:r w:rsidR="007D69F2" w:rsidRPr="00A227D1">
        <w:rPr>
          <w:rFonts w:ascii="Times New Roman" w:eastAsia="Times New Roman" w:hAnsi="Times New Roman"/>
          <w:bCs/>
          <w:iCs/>
          <w:lang w:eastAsia="ru-RU"/>
        </w:rPr>
        <w:t>:</w:t>
      </w:r>
    </w:p>
    <w:p w14:paraId="75E98EC6" w14:textId="39EBBE2A" w:rsidR="007D69F2" w:rsidRPr="00A227D1"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227D1">
        <w:rPr>
          <w:rFonts w:ascii="Times New Roman" w:hAnsi="Times New Roman"/>
        </w:rPr>
        <w:t xml:space="preserve">принятие или изменение какого-либо применимого закона или иного нормативного правового </w:t>
      </w:r>
      <w:r w:rsidRPr="00A227D1">
        <w:rPr>
          <w:rFonts w:ascii="Times New Roman" w:hAnsi="Times New Roman"/>
        </w:rPr>
        <w:lastRenderedPageBreak/>
        <w:t xml:space="preserve">акта (в том числе налогового законодательства), или </w:t>
      </w:r>
    </w:p>
    <w:p w14:paraId="1C1740A3" w14:textId="1E0B0601" w:rsidR="007D69F2" w:rsidRPr="00A227D1"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227D1">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A227D1" w:rsidRDefault="007D69F2" w:rsidP="00614FFF">
      <w:pPr>
        <w:widowControl w:val="0"/>
        <w:autoSpaceDE w:val="0"/>
        <w:autoSpaceDN w:val="0"/>
        <w:adjustRightInd w:val="0"/>
        <w:spacing w:after="240" w:line="240" w:lineRule="auto"/>
        <w:jc w:val="both"/>
        <w:rPr>
          <w:rFonts w:ascii="Times New Roman" w:hAnsi="Times New Roman"/>
        </w:rPr>
      </w:pPr>
      <w:r w:rsidRPr="00A227D1">
        <w:rPr>
          <w:rFonts w:ascii="Times New Roman" w:hAnsi="Times New Roman"/>
        </w:rPr>
        <w:t>и влекущее любое из следующих последствий:</w:t>
      </w:r>
    </w:p>
    <w:p w14:paraId="73CB2DA0" w14:textId="492E01D4" w:rsidR="007D69F2" w:rsidRPr="00A227D1"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A227D1">
        <w:rPr>
          <w:rFonts w:ascii="Times New Roman" w:hAnsi="Times New Roman"/>
        </w:rPr>
        <w:t>(1)</w:t>
      </w:r>
      <w:r w:rsidR="00A8666E" w:rsidRPr="00A227D1">
        <w:rPr>
          <w:rFonts w:ascii="Times New Roman" w:hAnsi="Times New Roman"/>
        </w:rPr>
        <w:tab/>
      </w:r>
      <w:r w:rsidRPr="00A227D1">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F80678C" w:rsidR="007D69F2" w:rsidRPr="00A227D1"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A227D1">
        <w:rPr>
          <w:rFonts w:ascii="Times New Roman" w:hAnsi="Times New Roman"/>
        </w:rPr>
        <w:t>(2)</w:t>
      </w:r>
      <w:r w:rsidR="00A8666E" w:rsidRPr="00A227D1">
        <w:rPr>
          <w:rFonts w:ascii="Times New Roman" w:hAnsi="Times New Roman"/>
        </w:rPr>
        <w:tab/>
      </w:r>
      <w:r w:rsidR="00CB5EF3" w:rsidRPr="00A227D1">
        <w:rPr>
          <w:rFonts w:ascii="Times New Roman" w:hAnsi="Times New Roman"/>
        </w:rPr>
        <w:t xml:space="preserve">юридическую невозможность Эмитента </w:t>
      </w:r>
      <w:r w:rsidR="00CA024B" w:rsidRPr="00A227D1">
        <w:rPr>
          <w:rFonts w:ascii="Times New Roman" w:hAnsi="Times New Roman"/>
        </w:rPr>
        <w:t xml:space="preserve">и (или) любого из </w:t>
      </w:r>
      <w:r w:rsidR="0096451B" w:rsidRPr="00A227D1">
        <w:rPr>
          <w:rFonts w:ascii="Times New Roman" w:hAnsi="Times New Roman"/>
        </w:rPr>
        <w:t>П</w:t>
      </w:r>
      <w:r w:rsidR="00CA024B" w:rsidRPr="00A227D1">
        <w:rPr>
          <w:rFonts w:ascii="Times New Roman" w:hAnsi="Times New Roman"/>
        </w:rPr>
        <w:t xml:space="preserve">отенциальных контрагентов по хеджу </w:t>
      </w:r>
      <w:r w:rsidR="00CB5EF3" w:rsidRPr="00A227D1">
        <w:rPr>
          <w:rFonts w:ascii="Times New Roman" w:hAnsi="Times New Roman"/>
        </w:rPr>
        <w:t xml:space="preserve">иметь права и (или) нести обязанности (в частности, по принятию или совершению платежей) по сделке </w:t>
      </w:r>
      <w:r w:rsidR="00FC3176">
        <w:rPr>
          <w:rFonts w:ascii="Times New Roman" w:hAnsi="Times New Roman"/>
        </w:rPr>
        <w:t>в отношении</w:t>
      </w:r>
      <w:r w:rsidR="00FC3176" w:rsidRPr="00A227D1">
        <w:rPr>
          <w:rFonts w:ascii="Times New Roman" w:hAnsi="Times New Roman"/>
        </w:rPr>
        <w:t xml:space="preserve"> </w:t>
      </w:r>
      <w:r w:rsidR="00CB5EF3" w:rsidRPr="00A227D1">
        <w:rPr>
          <w:rFonts w:ascii="Times New Roman" w:hAnsi="Times New Roman"/>
        </w:rPr>
        <w:t>Референсн</w:t>
      </w:r>
      <w:r w:rsidR="00FC3176">
        <w:rPr>
          <w:rFonts w:ascii="Times New Roman" w:hAnsi="Times New Roman"/>
        </w:rPr>
        <w:t>ого</w:t>
      </w:r>
      <w:r w:rsidR="00CB5EF3" w:rsidRPr="00A227D1">
        <w:rPr>
          <w:rFonts w:ascii="Times New Roman" w:hAnsi="Times New Roman"/>
        </w:rPr>
        <w:t xml:space="preserve"> актив</w:t>
      </w:r>
      <w:r w:rsidR="00FC3176">
        <w:rPr>
          <w:rFonts w:ascii="Times New Roman" w:hAnsi="Times New Roman"/>
        </w:rPr>
        <w:t>а</w:t>
      </w:r>
      <w:r w:rsidR="00CB5EF3" w:rsidRPr="00A227D1">
        <w:rPr>
          <w:rFonts w:ascii="Times New Roman" w:hAnsi="Times New Roman"/>
        </w:rPr>
        <w:t xml:space="preserve"> (в том числе обязанности по </w:t>
      </w:r>
      <w:r w:rsidR="00A11BEA" w:rsidRPr="00A227D1">
        <w:rPr>
          <w:rFonts w:ascii="Times New Roman" w:hAnsi="Times New Roman"/>
        </w:rPr>
        <w:t>Гипотетической сделке хеджирования</w:t>
      </w:r>
      <w:r w:rsidR="00CB5EF3" w:rsidRPr="00A227D1">
        <w:rPr>
          <w:rFonts w:ascii="Times New Roman" w:hAnsi="Times New Roman"/>
        </w:rPr>
        <w:t xml:space="preserve"> </w:t>
      </w:r>
      <w:r w:rsidR="00FC3176">
        <w:rPr>
          <w:rFonts w:ascii="Times New Roman" w:hAnsi="Times New Roman"/>
        </w:rPr>
        <w:t>в отношении</w:t>
      </w:r>
      <w:r w:rsidR="00CB5EF3" w:rsidRPr="00A227D1">
        <w:rPr>
          <w:rFonts w:ascii="Times New Roman" w:hAnsi="Times New Roman"/>
        </w:rPr>
        <w:t xml:space="preserve"> Референсного актива</w:t>
      </w:r>
      <w:r w:rsidRPr="00A227D1">
        <w:rPr>
          <w:rFonts w:ascii="Times New Roman" w:hAnsi="Times New Roman"/>
        </w:rPr>
        <w:t>).</w:t>
      </w:r>
    </w:p>
    <w:bookmarkEnd w:id="5"/>
    <w:p w14:paraId="6C23D12E" w14:textId="7D908CAC" w:rsidR="0055515E" w:rsidRPr="00A227D1"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A227D1">
        <w:rPr>
          <w:rFonts w:eastAsia="Times New Roman"/>
          <w:bCs/>
          <w:iCs/>
          <w:u w:val="single"/>
          <w:lang w:eastAsia="ru-RU"/>
        </w:rPr>
        <w:br w:type="page"/>
      </w:r>
    </w:p>
    <w:bookmarkEnd w:id="7"/>
    <w:p w14:paraId="2452E649" w14:textId="3F4F320E" w:rsidR="00E147F7" w:rsidRPr="00A227D1" w:rsidRDefault="00E147F7" w:rsidP="00614FFF">
      <w:pPr>
        <w:pStyle w:val="af"/>
        <w:rPr>
          <w:b/>
          <w:color w:val="auto"/>
          <w:sz w:val="22"/>
        </w:rPr>
      </w:pPr>
      <w:r w:rsidRPr="00A227D1">
        <w:rPr>
          <w:b/>
          <w:color w:val="auto"/>
          <w:sz w:val="22"/>
        </w:rPr>
        <w:lastRenderedPageBreak/>
        <w:t xml:space="preserve">1. </w:t>
      </w:r>
      <w:r w:rsidR="00A8666E" w:rsidRPr="00A227D1">
        <w:rPr>
          <w:b/>
          <w:color w:val="auto"/>
          <w:sz w:val="22"/>
        </w:rPr>
        <w:t>Вид, категория (тип), идентификационные признаки ценных бумаг</w:t>
      </w:r>
      <w:r w:rsidRPr="00A227D1">
        <w:rPr>
          <w:b/>
          <w:color w:val="auto"/>
          <w:sz w:val="22"/>
        </w:rPr>
        <w:t>.</w:t>
      </w:r>
    </w:p>
    <w:p w14:paraId="1B594900" w14:textId="77777777" w:rsidR="00E147F7" w:rsidRPr="00A227D1"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227D1">
        <w:rPr>
          <w:rFonts w:ascii="Times New Roman" w:eastAsiaTheme="minorHAnsi" w:hAnsi="Times New Roman"/>
          <w:b/>
          <w:bCs/>
          <w:iCs/>
          <w:szCs w:val="24"/>
        </w:rPr>
        <w:t>Вид ценных бумаг:</w:t>
      </w:r>
      <w:r w:rsidRPr="00A227D1">
        <w:rPr>
          <w:rFonts w:ascii="Times New Roman" w:eastAsiaTheme="minorHAnsi" w:hAnsi="Times New Roman"/>
          <w:bCs/>
          <w:iCs/>
          <w:szCs w:val="24"/>
        </w:rPr>
        <w:t xml:space="preserve"> облигации</w:t>
      </w:r>
    </w:p>
    <w:p w14:paraId="2F780D86" w14:textId="3A526A73" w:rsidR="00E147F7" w:rsidRPr="00E30D97"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227D1">
        <w:rPr>
          <w:rFonts w:ascii="Times New Roman" w:eastAsiaTheme="minorHAnsi" w:hAnsi="Times New Roman"/>
          <w:b/>
          <w:bCs/>
          <w:iCs/>
          <w:szCs w:val="24"/>
        </w:rPr>
        <w:t>Иные идентификационные признаки размещаемых ценных бумаг:</w:t>
      </w:r>
      <w:r w:rsidRPr="00A227D1">
        <w:rPr>
          <w:rFonts w:ascii="Times New Roman" w:eastAsiaTheme="minorHAnsi" w:hAnsi="Times New Roman"/>
          <w:bCs/>
          <w:iCs/>
          <w:szCs w:val="24"/>
        </w:rPr>
        <w:t xml:space="preserve"> </w:t>
      </w:r>
      <w:r w:rsidR="004B09DE" w:rsidRPr="00A227D1">
        <w:rPr>
          <w:rFonts w:ascii="Times New Roman" w:eastAsiaTheme="minorHAnsi" w:hAnsi="Times New Roman"/>
          <w:bCs/>
          <w:iCs/>
          <w:szCs w:val="24"/>
        </w:rPr>
        <w:t>структурные процентные неконвертируемые бездокументарные облигации с централизованным учетом прав серии С-1-</w:t>
      </w:r>
      <w:r w:rsidR="00836B4B">
        <w:rPr>
          <w:rFonts w:ascii="Times New Roman" w:eastAsiaTheme="minorEastAsia" w:hAnsi="Times New Roman"/>
          <w:szCs w:val="24"/>
          <w:lang w:eastAsia="ru-RU"/>
        </w:rPr>
        <w:t>1661</w:t>
      </w:r>
    </w:p>
    <w:p w14:paraId="7185FF29" w14:textId="0A77CDCC" w:rsidR="00E147F7" w:rsidRPr="00A227D1" w:rsidRDefault="00E147F7" w:rsidP="00614FFF">
      <w:pPr>
        <w:pStyle w:val="af"/>
        <w:rPr>
          <w:b/>
          <w:color w:val="auto"/>
          <w:sz w:val="22"/>
        </w:rPr>
      </w:pPr>
      <w:r w:rsidRPr="00A227D1">
        <w:rPr>
          <w:b/>
          <w:color w:val="auto"/>
          <w:sz w:val="22"/>
        </w:rPr>
        <w:t xml:space="preserve">2. </w:t>
      </w:r>
      <w:r w:rsidR="00A8666E" w:rsidRPr="00A227D1">
        <w:rPr>
          <w:b/>
          <w:color w:val="auto"/>
          <w:sz w:val="22"/>
        </w:rPr>
        <w:t>Указание на способ учета прав на облигации</w:t>
      </w:r>
      <w:r w:rsidRPr="00A227D1">
        <w:rPr>
          <w:b/>
          <w:color w:val="auto"/>
          <w:sz w:val="22"/>
        </w:rPr>
        <w:t>.</w:t>
      </w:r>
    </w:p>
    <w:p w14:paraId="3AF977B4" w14:textId="77777777" w:rsidR="00E572AB" w:rsidRPr="00A227D1" w:rsidRDefault="00E572AB" w:rsidP="00E572AB">
      <w:pPr>
        <w:spacing w:after="120" w:line="240" w:lineRule="auto"/>
        <w:jc w:val="both"/>
        <w:rPr>
          <w:rFonts w:ascii="Times New Roman" w:hAnsi="Times New Roman"/>
          <w:szCs w:val="24"/>
        </w:rPr>
      </w:pPr>
      <w:r w:rsidRPr="00A227D1">
        <w:rPr>
          <w:rFonts w:ascii="Times New Roman" w:hAnsi="Times New Roman"/>
          <w:szCs w:val="24"/>
        </w:rPr>
        <w:t>Предусмотрен централизованный учет прав на Облигации.</w:t>
      </w:r>
    </w:p>
    <w:p w14:paraId="0F720025" w14:textId="77777777" w:rsidR="00E572AB" w:rsidRPr="00A227D1" w:rsidRDefault="00E572AB" w:rsidP="00E572AB">
      <w:pPr>
        <w:spacing w:after="120" w:line="240" w:lineRule="auto"/>
        <w:jc w:val="both"/>
        <w:rPr>
          <w:rFonts w:ascii="Times New Roman" w:hAnsi="Times New Roman"/>
          <w:szCs w:val="24"/>
        </w:rPr>
      </w:pPr>
      <w:r w:rsidRPr="00A227D1">
        <w:rPr>
          <w:rFonts w:ascii="Times New Roman" w:hAnsi="Times New Roman"/>
          <w:szCs w:val="24"/>
        </w:rPr>
        <w:t>Депозитарий, который будет осуществлять централизованный учет прав:</w:t>
      </w:r>
    </w:p>
    <w:p w14:paraId="237C576C" w14:textId="77777777" w:rsidR="00E572AB" w:rsidRPr="00A227D1" w:rsidRDefault="00E572AB" w:rsidP="00E572AB">
      <w:pPr>
        <w:spacing w:after="120" w:line="240" w:lineRule="auto"/>
        <w:jc w:val="both"/>
        <w:rPr>
          <w:rFonts w:ascii="Times New Roman" w:hAnsi="Times New Roman"/>
          <w:szCs w:val="24"/>
        </w:rPr>
      </w:pPr>
      <w:r w:rsidRPr="00A227D1">
        <w:rPr>
          <w:rFonts w:ascii="Times New Roman" w:hAnsi="Times New Roman"/>
          <w:b/>
          <w:szCs w:val="24"/>
        </w:rPr>
        <w:t>Полное фирменное наименование:</w:t>
      </w:r>
      <w:r w:rsidRPr="00A227D1">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A227D1" w:rsidRDefault="00E572AB" w:rsidP="00E572AB">
      <w:pPr>
        <w:spacing w:after="120" w:line="240" w:lineRule="auto"/>
        <w:jc w:val="both"/>
        <w:rPr>
          <w:rFonts w:ascii="Times New Roman" w:hAnsi="Times New Roman"/>
          <w:szCs w:val="24"/>
        </w:rPr>
      </w:pPr>
      <w:r w:rsidRPr="00A227D1">
        <w:rPr>
          <w:rFonts w:ascii="Times New Roman" w:hAnsi="Times New Roman"/>
          <w:b/>
          <w:szCs w:val="24"/>
        </w:rPr>
        <w:t>Сокращенное фирменное наименование:</w:t>
      </w:r>
      <w:r w:rsidRPr="00A227D1">
        <w:rPr>
          <w:rFonts w:ascii="Times New Roman" w:hAnsi="Times New Roman"/>
          <w:szCs w:val="24"/>
        </w:rPr>
        <w:t xml:space="preserve"> НКО АО НРД </w:t>
      </w:r>
    </w:p>
    <w:p w14:paraId="511BB4A2" w14:textId="77777777" w:rsidR="00E572AB" w:rsidRPr="00A227D1" w:rsidRDefault="00E572AB" w:rsidP="00E572AB">
      <w:pPr>
        <w:spacing w:after="120" w:line="240" w:lineRule="auto"/>
        <w:jc w:val="both"/>
        <w:rPr>
          <w:rFonts w:ascii="Times New Roman" w:hAnsi="Times New Roman"/>
          <w:szCs w:val="24"/>
        </w:rPr>
      </w:pPr>
      <w:r w:rsidRPr="00A227D1">
        <w:rPr>
          <w:rFonts w:ascii="Times New Roman" w:hAnsi="Times New Roman"/>
          <w:b/>
          <w:szCs w:val="24"/>
        </w:rPr>
        <w:t>Место нахождения:</w:t>
      </w:r>
      <w:r w:rsidRPr="00A227D1">
        <w:rPr>
          <w:rFonts w:ascii="Times New Roman" w:hAnsi="Times New Roman"/>
          <w:szCs w:val="24"/>
        </w:rPr>
        <w:t xml:space="preserve"> Российская Федерация, город Москва</w:t>
      </w:r>
    </w:p>
    <w:p w14:paraId="3C9ABE5B" w14:textId="7A8E1597" w:rsidR="00E147F7" w:rsidRPr="00A227D1" w:rsidRDefault="00E572AB" w:rsidP="00E572AB">
      <w:pPr>
        <w:spacing w:after="120" w:line="240" w:lineRule="auto"/>
        <w:jc w:val="both"/>
        <w:rPr>
          <w:rFonts w:ascii="Times New Roman" w:hAnsi="Times New Roman"/>
          <w:szCs w:val="24"/>
        </w:rPr>
      </w:pPr>
      <w:r w:rsidRPr="00A227D1">
        <w:rPr>
          <w:rFonts w:ascii="Times New Roman" w:hAnsi="Times New Roman"/>
          <w:b/>
          <w:szCs w:val="24"/>
        </w:rPr>
        <w:t>ОГРН:</w:t>
      </w:r>
      <w:r w:rsidRPr="00A227D1">
        <w:rPr>
          <w:rFonts w:ascii="Times New Roman" w:hAnsi="Times New Roman"/>
          <w:szCs w:val="24"/>
        </w:rPr>
        <w:t xml:space="preserve"> 1027739132563</w:t>
      </w:r>
    </w:p>
    <w:p w14:paraId="1411BD8A" w14:textId="5F56F9F5" w:rsidR="00E572AB" w:rsidRPr="00A227D1" w:rsidRDefault="00E572AB" w:rsidP="00E572AB">
      <w:pPr>
        <w:spacing w:after="120" w:line="240" w:lineRule="auto"/>
        <w:jc w:val="both"/>
        <w:rPr>
          <w:rFonts w:ascii="Times New Roman" w:hAnsi="Times New Roman"/>
          <w:szCs w:val="24"/>
        </w:rPr>
      </w:pPr>
      <w:r w:rsidRPr="00A227D1">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sidRPr="00A227D1">
        <w:rPr>
          <w:rFonts w:ascii="Times New Roman" w:hAnsi="Times New Roman"/>
          <w:szCs w:val="24"/>
        </w:rPr>
        <w:t>Ф</w:t>
      </w:r>
      <w:r w:rsidRPr="00A227D1">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078E4400" w:rsidR="00E147F7" w:rsidRPr="00A227D1"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A227D1">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A227D1">
        <w:rPr>
          <w:rFonts w:asciiTheme="majorBidi" w:eastAsia="Times New Roman" w:hAnsiTheme="majorBidi" w:cstheme="majorBidi"/>
          <w:bCs/>
          <w:iCs/>
          <w:szCs w:val="24"/>
          <w:lang w:eastAsia="ru-RU"/>
        </w:rPr>
        <w:t>а</w:t>
      </w:r>
      <w:r w:rsidRPr="00A227D1">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A227D1">
        <w:rPr>
          <w:rFonts w:asciiTheme="majorBidi" w:eastAsia="Times New Roman" w:hAnsiTheme="majorBidi" w:cstheme="majorBidi"/>
          <w:bCs/>
          <w:iCs/>
          <w:szCs w:val="24"/>
          <w:lang w:eastAsia="ru-RU"/>
        </w:rPr>
        <w:t>одпунктом</w:t>
      </w:r>
      <w:r w:rsidRPr="00A227D1">
        <w:rPr>
          <w:rFonts w:asciiTheme="majorBidi" w:eastAsia="Times New Roman" w:hAnsiTheme="majorBidi" w:cstheme="majorBidi"/>
          <w:bCs/>
          <w:iCs/>
          <w:szCs w:val="24"/>
          <w:lang w:eastAsia="ru-RU"/>
        </w:rPr>
        <w:t xml:space="preserve"> 2 п</w:t>
      </w:r>
      <w:r w:rsidR="00846087" w:rsidRPr="00A227D1">
        <w:rPr>
          <w:rFonts w:asciiTheme="majorBidi" w:eastAsia="Times New Roman" w:hAnsiTheme="majorBidi" w:cstheme="majorBidi"/>
          <w:bCs/>
          <w:iCs/>
          <w:szCs w:val="24"/>
          <w:lang w:eastAsia="ru-RU"/>
        </w:rPr>
        <w:t>ункта</w:t>
      </w:r>
      <w:r w:rsidRPr="00A227D1">
        <w:rPr>
          <w:rFonts w:asciiTheme="majorBidi" w:eastAsia="Times New Roman" w:hAnsiTheme="majorBidi" w:cstheme="majorBidi"/>
          <w:bCs/>
          <w:iCs/>
          <w:szCs w:val="24"/>
          <w:lang w:eastAsia="ru-RU"/>
        </w:rPr>
        <w:t xml:space="preserve"> 5 ст</w:t>
      </w:r>
      <w:r w:rsidR="00846087" w:rsidRPr="00A227D1">
        <w:rPr>
          <w:rFonts w:asciiTheme="majorBidi" w:eastAsia="Times New Roman" w:hAnsiTheme="majorBidi" w:cstheme="majorBidi"/>
          <w:bCs/>
          <w:iCs/>
          <w:szCs w:val="24"/>
          <w:lang w:eastAsia="ru-RU"/>
        </w:rPr>
        <w:t>атьи</w:t>
      </w:r>
      <w:r w:rsidRPr="00A227D1">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sidRPr="00A227D1">
        <w:rPr>
          <w:rFonts w:asciiTheme="majorBidi" w:eastAsia="Times New Roman" w:hAnsiTheme="majorBidi" w:cstheme="majorBidi"/>
          <w:bCs/>
          <w:iCs/>
          <w:szCs w:val="24"/>
          <w:lang w:eastAsia="ru-RU"/>
        </w:rPr>
        <w:t xml:space="preserve">ак </w:t>
      </w:r>
      <w:r w:rsidRPr="00A227D1">
        <w:rPr>
          <w:rFonts w:asciiTheme="majorBidi" w:eastAsia="Times New Roman" w:hAnsiTheme="majorBidi" w:cstheme="majorBidi"/>
          <w:bCs/>
          <w:iCs/>
          <w:szCs w:val="24"/>
          <w:lang w:eastAsia="ru-RU"/>
        </w:rPr>
        <w:t>к</w:t>
      </w:r>
      <w:r w:rsidR="00E572AB" w:rsidRPr="00A227D1">
        <w:rPr>
          <w:rFonts w:asciiTheme="majorBidi" w:eastAsia="Times New Roman" w:hAnsiTheme="majorBidi" w:cstheme="majorBidi"/>
          <w:bCs/>
          <w:iCs/>
          <w:szCs w:val="24"/>
          <w:lang w:eastAsia="ru-RU"/>
        </w:rPr>
        <w:t>ак</w:t>
      </w:r>
      <w:r w:rsidRPr="00A227D1">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w:t>
      </w:r>
      <w:r w:rsidR="00B86FA5">
        <w:rPr>
          <w:rFonts w:asciiTheme="majorBidi" w:eastAsia="Times New Roman" w:hAnsiTheme="majorBidi" w:cstheme="majorBidi"/>
          <w:bCs/>
          <w:iCs/>
          <w:szCs w:val="24"/>
          <w:lang w:eastAsia="ru-RU"/>
        </w:rPr>
        <w:t>ем</w:t>
      </w:r>
      <w:r w:rsidRPr="00A227D1">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A227D1" w:rsidRDefault="00E147F7" w:rsidP="00614FFF">
      <w:pPr>
        <w:pStyle w:val="af"/>
        <w:rPr>
          <w:b/>
          <w:color w:val="auto"/>
          <w:sz w:val="22"/>
        </w:rPr>
      </w:pPr>
      <w:r w:rsidRPr="00A227D1">
        <w:rPr>
          <w:b/>
          <w:color w:val="auto"/>
          <w:sz w:val="22"/>
        </w:rPr>
        <w:t xml:space="preserve">3. </w:t>
      </w:r>
      <w:r w:rsidR="00E572AB" w:rsidRPr="00A227D1">
        <w:rPr>
          <w:b/>
          <w:color w:val="auto"/>
          <w:sz w:val="22"/>
        </w:rPr>
        <w:t>Номинальная стоимость каждой ценной бумаги выпуска</w:t>
      </w:r>
      <w:r w:rsidRPr="00A227D1">
        <w:rPr>
          <w:b/>
          <w:color w:val="auto"/>
          <w:sz w:val="22"/>
        </w:rPr>
        <w:t>.</w:t>
      </w:r>
    </w:p>
    <w:p w14:paraId="7E42057A" w14:textId="0AA15AF0" w:rsidR="00E147F7" w:rsidRPr="00A227D1" w:rsidRDefault="00E147F7" w:rsidP="00614FFF">
      <w:pPr>
        <w:spacing w:after="240" w:line="240" w:lineRule="auto"/>
        <w:jc w:val="both"/>
        <w:rPr>
          <w:rFonts w:ascii="Times New Roman" w:eastAsiaTheme="minorHAnsi" w:hAnsi="Times New Roman"/>
          <w:bCs/>
          <w:iCs/>
          <w:szCs w:val="24"/>
        </w:rPr>
      </w:pPr>
      <w:r w:rsidRPr="00A227D1">
        <w:rPr>
          <w:rFonts w:ascii="Times New Roman" w:eastAsiaTheme="minorHAnsi" w:hAnsi="Times New Roman"/>
          <w:bCs/>
          <w:iCs/>
          <w:szCs w:val="24"/>
        </w:rPr>
        <w:t>1 000 (</w:t>
      </w:r>
      <w:r w:rsidR="00E572AB" w:rsidRPr="00A227D1">
        <w:rPr>
          <w:rFonts w:ascii="Times New Roman" w:eastAsiaTheme="minorHAnsi" w:hAnsi="Times New Roman"/>
          <w:bCs/>
          <w:iCs/>
          <w:szCs w:val="24"/>
        </w:rPr>
        <w:t>о</w:t>
      </w:r>
      <w:r w:rsidRPr="00A227D1">
        <w:rPr>
          <w:rFonts w:ascii="Times New Roman" w:eastAsiaTheme="minorHAnsi" w:hAnsi="Times New Roman"/>
          <w:bCs/>
          <w:iCs/>
          <w:szCs w:val="24"/>
        </w:rPr>
        <w:t>дна тысяча)</w:t>
      </w:r>
      <w:r w:rsidR="00E572AB" w:rsidRPr="00A227D1">
        <w:rPr>
          <w:rFonts w:ascii="Times New Roman" w:eastAsiaTheme="minorHAnsi" w:hAnsi="Times New Roman"/>
          <w:bCs/>
          <w:iCs/>
          <w:szCs w:val="24"/>
        </w:rPr>
        <w:t xml:space="preserve"> российских</w:t>
      </w:r>
      <w:r w:rsidRPr="00A227D1">
        <w:rPr>
          <w:rFonts w:ascii="Times New Roman" w:eastAsiaTheme="minorHAnsi" w:hAnsi="Times New Roman"/>
          <w:bCs/>
          <w:iCs/>
          <w:szCs w:val="24"/>
        </w:rPr>
        <w:t xml:space="preserve"> рублей.</w:t>
      </w:r>
    </w:p>
    <w:p w14:paraId="761CFBF6" w14:textId="7447D0F9" w:rsidR="00E147F7" w:rsidRPr="00A227D1" w:rsidRDefault="00E572AB" w:rsidP="00614FFF">
      <w:pPr>
        <w:pStyle w:val="af"/>
        <w:rPr>
          <w:b/>
          <w:color w:val="auto"/>
          <w:sz w:val="22"/>
        </w:rPr>
      </w:pPr>
      <w:r w:rsidRPr="00A227D1">
        <w:rPr>
          <w:b/>
          <w:color w:val="auto"/>
          <w:sz w:val="22"/>
        </w:rPr>
        <w:t>4</w:t>
      </w:r>
      <w:r w:rsidR="00E147F7" w:rsidRPr="00A227D1">
        <w:rPr>
          <w:b/>
          <w:color w:val="auto"/>
          <w:sz w:val="22"/>
        </w:rPr>
        <w:t xml:space="preserve">. Права </w:t>
      </w:r>
      <w:r w:rsidR="00B9151E" w:rsidRPr="00A227D1">
        <w:rPr>
          <w:rFonts w:cs="Times New Roman"/>
          <w:b/>
          <w:color w:val="auto"/>
          <w:sz w:val="22"/>
          <w:szCs w:val="22"/>
        </w:rPr>
        <w:t>владельца каждой ценной бумаги выпуска</w:t>
      </w:r>
      <w:r w:rsidR="00E147F7" w:rsidRPr="00A227D1">
        <w:rPr>
          <w:b/>
          <w:color w:val="auto"/>
          <w:sz w:val="22"/>
        </w:rPr>
        <w:t>.</w:t>
      </w:r>
    </w:p>
    <w:p w14:paraId="18610E3E" w14:textId="77777777" w:rsidR="00B9151E" w:rsidRPr="00A227D1"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A227D1">
        <w:rPr>
          <w:rFonts w:ascii="Times New Roman" w:eastAsia="Times New Roman" w:hAnsi="Times New Roman"/>
          <w:b/>
          <w:szCs w:val="24"/>
          <w:lang w:eastAsia="ru-RU"/>
        </w:rPr>
        <w:t>4.1. Для привилегированных акций:</w:t>
      </w:r>
    </w:p>
    <w:p w14:paraId="449BC97B" w14:textId="5E6C17E5" w:rsidR="00B9151E" w:rsidRPr="00A227D1"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A227D1"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A227D1">
        <w:rPr>
          <w:rFonts w:ascii="Times New Roman" w:eastAsia="Times New Roman" w:hAnsi="Times New Roman"/>
          <w:b/>
          <w:szCs w:val="24"/>
          <w:lang w:eastAsia="ru-RU"/>
        </w:rPr>
        <w:t>4.2. Для облигаций:</w:t>
      </w:r>
    </w:p>
    <w:p w14:paraId="50FB0D8B" w14:textId="30B29560" w:rsidR="00E147F7" w:rsidRPr="00A227D1"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Каждая Облигация предоставляет е</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 xml:space="preserve"> владельцу следующий равный объ</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A227D1"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A227D1">
        <w:rPr>
          <w:rFonts w:ascii="Times New Roman" w:eastAsia="Times New Roman" w:hAnsi="Times New Roman"/>
          <w:szCs w:val="24"/>
          <w:lang w:eastAsia="ru-RU"/>
        </w:rPr>
        <w:t xml:space="preserve">или </w:t>
      </w:r>
      <w:r w:rsidR="00B80E12" w:rsidRPr="00A227D1">
        <w:rPr>
          <w:rFonts w:ascii="Times New Roman" w:eastAsia="Times New Roman" w:hAnsi="Times New Roman"/>
          <w:szCs w:val="24"/>
          <w:lang w:eastAsia="ru-RU"/>
        </w:rPr>
        <w:t>ее часть,</w:t>
      </w:r>
      <w:r w:rsidRPr="00A227D1">
        <w:rPr>
          <w:rFonts w:ascii="Times New Roman" w:eastAsia="Times New Roman" w:hAnsi="Times New Roman"/>
          <w:szCs w:val="24"/>
          <w:lang w:eastAsia="ru-RU"/>
        </w:rPr>
        <w:t xml:space="preserve"> размер которой </w:t>
      </w:r>
      <w:r w:rsidR="00B80E12" w:rsidRPr="00A227D1">
        <w:rPr>
          <w:rFonts w:ascii="Times New Roman" w:eastAsia="Times New Roman" w:hAnsi="Times New Roman"/>
          <w:szCs w:val="24"/>
          <w:lang w:eastAsia="ru-RU"/>
        </w:rPr>
        <w:t>определяется в п</w:t>
      </w:r>
      <w:r w:rsidRPr="00A227D1">
        <w:rPr>
          <w:rFonts w:ascii="Times New Roman" w:eastAsia="Times New Roman" w:hAnsi="Times New Roman"/>
          <w:szCs w:val="24"/>
          <w:lang w:eastAsia="ru-RU"/>
        </w:rPr>
        <w:t>орядк</w:t>
      </w:r>
      <w:r w:rsidR="00B80E12" w:rsidRPr="00A227D1">
        <w:rPr>
          <w:rFonts w:ascii="Times New Roman" w:eastAsia="Times New Roman" w:hAnsi="Times New Roman"/>
          <w:szCs w:val="24"/>
          <w:lang w:eastAsia="ru-RU"/>
        </w:rPr>
        <w:t>е, предусмотренном</w:t>
      </w:r>
      <w:r w:rsidRPr="00A227D1">
        <w:rPr>
          <w:rFonts w:ascii="Times New Roman" w:eastAsia="Times New Roman" w:hAnsi="Times New Roman"/>
          <w:szCs w:val="24"/>
          <w:lang w:eastAsia="ru-RU"/>
        </w:rPr>
        <w:t xml:space="preserve"> Решени</w:t>
      </w:r>
      <w:r w:rsidR="00B80E12" w:rsidRPr="00A227D1">
        <w:rPr>
          <w:rFonts w:ascii="Times New Roman" w:eastAsia="Times New Roman" w:hAnsi="Times New Roman"/>
          <w:szCs w:val="24"/>
          <w:lang w:eastAsia="ru-RU"/>
        </w:rPr>
        <w:t>ем</w:t>
      </w:r>
      <w:r w:rsidRPr="00A227D1">
        <w:rPr>
          <w:rFonts w:ascii="Times New Roman" w:eastAsia="Times New Roman" w:hAnsi="Times New Roman"/>
          <w:szCs w:val="24"/>
          <w:lang w:eastAsia="ru-RU"/>
        </w:rPr>
        <w:t xml:space="preserve"> о выпуске</w:t>
      </w:r>
      <w:r w:rsidR="00003BD0" w:rsidRPr="00A227D1">
        <w:rPr>
          <w:rFonts w:ascii="Times New Roman" w:eastAsia="Times New Roman" w:hAnsi="Times New Roman"/>
          <w:szCs w:val="24"/>
          <w:lang w:eastAsia="ru-RU"/>
        </w:rPr>
        <w:t>)</w:t>
      </w:r>
      <w:r w:rsidR="00B80E12" w:rsidRPr="00A227D1">
        <w:rPr>
          <w:rFonts w:ascii="Times New Roman" w:eastAsia="Times New Roman" w:hAnsi="Times New Roman"/>
          <w:szCs w:val="24"/>
          <w:lang w:eastAsia="ru-RU"/>
        </w:rPr>
        <w:t>,</w:t>
      </w:r>
      <w:r w:rsidRPr="00A227D1">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A227D1"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право получить доход в виде процента (купона),</w:t>
      </w:r>
      <w:r w:rsidR="00B80E12" w:rsidRPr="00A227D1">
        <w:rPr>
          <w:rFonts w:ascii="Times New Roman" w:eastAsia="Times New Roman" w:hAnsi="Times New Roman"/>
          <w:szCs w:val="24"/>
          <w:lang w:eastAsia="ru-RU"/>
        </w:rPr>
        <w:t xml:space="preserve"> в том числе дополнительный доход, </w:t>
      </w:r>
      <w:r w:rsidR="00646D77" w:rsidRPr="00A227D1">
        <w:rPr>
          <w:rFonts w:ascii="Times New Roman" w:eastAsia="Times New Roman" w:hAnsi="Times New Roman"/>
          <w:szCs w:val="24"/>
          <w:lang w:eastAsia="ru-RU"/>
        </w:rPr>
        <w:t>в размере, в порядке, в случаях и в сроки</w:t>
      </w:r>
      <w:r w:rsidR="00B80E12" w:rsidRPr="00A227D1">
        <w:rPr>
          <w:rFonts w:ascii="Times New Roman" w:eastAsia="Times New Roman" w:hAnsi="Times New Roman"/>
          <w:szCs w:val="24"/>
          <w:lang w:eastAsia="ru-RU"/>
        </w:rPr>
        <w:t>, предусмотренны</w:t>
      </w:r>
      <w:r w:rsidR="00646D77" w:rsidRPr="00A227D1">
        <w:rPr>
          <w:rFonts w:ascii="Times New Roman" w:eastAsia="Times New Roman" w:hAnsi="Times New Roman"/>
          <w:szCs w:val="24"/>
          <w:lang w:eastAsia="ru-RU"/>
        </w:rPr>
        <w:t>е</w:t>
      </w:r>
      <w:r w:rsidR="00337821" w:rsidRPr="00A227D1">
        <w:rPr>
          <w:rFonts w:ascii="Times New Roman" w:eastAsia="Times New Roman" w:hAnsi="Times New Roman"/>
          <w:szCs w:val="24"/>
          <w:lang w:eastAsia="ru-RU"/>
        </w:rPr>
        <w:t xml:space="preserve"> или порядок определения которых предусмотрен</w:t>
      </w:r>
      <w:r w:rsidR="00B80E12" w:rsidRPr="00A227D1">
        <w:rPr>
          <w:rFonts w:ascii="Times New Roman" w:eastAsia="Times New Roman" w:hAnsi="Times New Roman"/>
          <w:szCs w:val="24"/>
          <w:lang w:eastAsia="ru-RU"/>
        </w:rPr>
        <w:t xml:space="preserve"> Решением о выпуске</w:t>
      </w:r>
      <w:r w:rsidRPr="00A227D1">
        <w:rPr>
          <w:rFonts w:ascii="Times New Roman" w:eastAsia="Times New Roman" w:hAnsi="Times New Roman"/>
          <w:szCs w:val="24"/>
          <w:lang w:eastAsia="ru-RU"/>
        </w:rPr>
        <w:t>;</w:t>
      </w:r>
    </w:p>
    <w:p w14:paraId="6C1C9D16" w14:textId="77777777" w:rsidR="00E147F7" w:rsidRPr="00A227D1"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A227D1"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sidRPr="00A227D1">
        <w:rPr>
          <w:rFonts w:ascii="Times New Roman" w:eastAsia="Times New Roman" w:hAnsi="Times New Roman"/>
          <w:szCs w:val="24"/>
          <w:lang w:eastAsia="ru-RU"/>
        </w:rPr>
        <w:t>Ф</w:t>
      </w:r>
      <w:r w:rsidRPr="00A227D1">
        <w:rPr>
          <w:rFonts w:ascii="Times New Roman" w:eastAsia="Times New Roman" w:hAnsi="Times New Roman"/>
          <w:szCs w:val="24"/>
          <w:lang w:eastAsia="ru-RU"/>
        </w:rPr>
        <w:t>;</w:t>
      </w:r>
    </w:p>
    <w:p w14:paraId="7D6F35F3" w14:textId="39A69B45" w:rsidR="00E147F7" w:rsidRPr="00A227D1"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lastRenderedPageBreak/>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sidRPr="00A227D1">
        <w:rPr>
          <w:rFonts w:ascii="Times New Roman" w:eastAsia="Times New Roman" w:hAnsi="Times New Roman"/>
          <w:szCs w:val="24"/>
          <w:lang w:eastAsia="ru-RU"/>
        </w:rPr>
        <w:t>Ф</w:t>
      </w:r>
      <w:r w:rsidRPr="00A227D1">
        <w:rPr>
          <w:rFonts w:ascii="Times New Roman" w:eastAsia="Times New Roman" w:hAnsi="Times New Roman"/>
          <w:szCs w:val="24"/>
          <w:lang w:eastAsia="ru-RU"/>
        </w:rPr>
        <w:t>;</w:t>
      </w:r>
    </w:p>
    <w:p w14:paraId="72350B88" w14:textId="4E95C675" w:rsidR="00E147F7" w:rsidRPr="00A227D1"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A227D1">
        <w:rPr>
          <w:rFonts w:ascii="Times New Roman" w:hAnsi="Times New Roman"/>
        </w:rPr>
        <w:t xml:space="preserve">право на </w:t>
      </w:r>
      <w:r w:rsidRPr="00A227D1">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sidRPr="00A227D1">
        <w:rPr>
          <w:rFonts w:ascii="Times New Roman" w:eastAsia="Times New Roman" w:hAnsi="Times New Roman"/>
          <w:szCs w:val="24"/>
          <w:lang w:eastAsia="ru-RU"/>
        </w:rPr>
        <w:t>Ф</w:t>
      </w:r>
      <w:r w:rsidRPr="00A227D1">
        <w:rPr>
          <w:rFonts w:ascii="Times New Roman" w:eastAsia="Times New Roman" w:hAnsi="Times New Roman"/>
          <w:szCs w:val="24"/>
          <w:lang w:eastAsia="ru-RU"/>
        </w:rPr>
        <w:t xml:space="preserve"> выпуска Облигаций недействительным</w:t>
      </w:r>
      <w:r w:rsidR="00437B87" w:rsidRPr="00A227D1">
        <w:rPr>
          <w:rFonts w:ascii="Times New Roman" w:eastAsia="Times New Roman" w:hAnsi="Times New Roman"/>
          <w:szCs w:val="24"/>
          <w:lang w:eastAsia="ru-RU"/>
        </w:rPr>
        <w:t>;</w:t>
      </w:r>
      <w:r w:rsidRPr="00A227D1">
        <w:rPr>
          <w:rFonts w:ascii="Times New Roman" w:eastAsia="Times New Roman" w:hAnsi="Times New Roman"/>
          <w:szCs w:val="24"/>
          <w:lang w:eastAsia="ru-RU"/>
        </w:rPr>
        <w:t xml:space="preserve"> </w:t>
      </w:r>
    </w:p>
    <w:p w14:paraId="7808475B" w14:textId="62EB6865" w:rsidR="00E147F7" w:rsidRPr="00A227D1"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иные права, предусмотренные </w:t>
      </w:r>
      <w:r w:rsidR="00646D77" w:rsidRPr="00A227D1">
        <w:rPr>
          <w:rFonts w:ascii="Times New Roman" w:eastAsia="Times New Roman" w:hAnsi="Times New Roman"/>
          <w:szCs w:val="24"/>
          <w:lang w:eastAsia="ru-RU"/>
        </w:rPr>
        <w:t xml:space="preserve">настоящим Решением о выпуске и </w:t>
      </w:r>
      <w:r w:rsidRPr="00A227D1">
        <w:rPr>
          <w:rFonts w:ascii="Times New Roman" w:eastAsia="Times New Roman" w:hAnsi="Times New Roman"/>
          <w:szCs w:val="24"/>
          <w:lang w:eastAsia="ru-RU"/>
        </w:rPr>
        <w:t>законодательством Р</w:t>
      </w:r>
      <w:r w:rsidR="00437B87" w:rsidRPr="00A227D1">
        <w:rPr>
          <w:rFonts w:ascii="Times New Roman" w:eastAsia="Times New Roman" w:hAnsi="Times New Roman"/>
          <w:szCs w:val="24"/>
          <w:lang w:eastAsia="ru-RU"/>
        </w:rPr>
        <w:t>Ф</w:t>
      </w:r>
      <w:r w:rsidRPr="00A227D1">
        <w:rPr>
          <w:rFonts w:ascii="Times New Roman" w:eastAsia="Times New Roman" w:hAnsi="Times New Roman"/>
          <w:szCs w:val="24"/>
          <w:lang w:eastAsia="ru-RU"/>
        </w:rPr>
        <w:t>.</w:t>
      </w:r>
    </w:p>
    <w:p w14:paraId="70A65E13" w14:textId="7C10C820" w:rsidR="00E147F7" w:rsidRPr="00A227D1"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sidRPr="00A227D1">
        <w:rPr>
          <w:rFonts w:ascii="Times New Roman" w:eastAsia="Times New Roman" w:hAnsi="Times New Roman"/>
          <w:szCs w:val="24"/>
          <w:lang w:eastAsia="ru-RU"/>
        </w:rPr>
        <w:t>Ф</w:t>
      </w:r>
      <w:r w:rsidRPr="00A227D1">
        <w:rPr>
          <w:rFonts w:ascii="Times New Roman" w:eastAsia="Times New Roman" w:hAnsi="Times New Roman"/>
          <w:szCs w:val="24"/>
          <w:lang w:eastAsia="ru-RU"/>
        </w:rPr>
        <w:t xml:space="preserve"> порядка осуществления этих прав.</w:t>
      </w:r>
    </w:p>
    <w:p w14:paraId="300E58D7" w14:textId="4C296B02" w:rsidR="00B9151E" w:rsidRPr="00A227D1"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A227D1">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sidRPr="00A227D1">
        <w:rPr>
          <w:rFonts w:ascii="Times New Roman" w:hAnsi="Times New Roman"/>
          <w:b/>
          <w:bCs/>
          <w:iCs/>
          <w:szCs w:val="24"/>
          <w:lang w:eastAsia="ru-RU"/>
        </w:rPr>
        <w:t>.</w:t>
      </w:r>
    </w:p>
    <w:p w14:paraId="007EB396" w14:textId="6F04D88F" w:rsidR="00B9151E" w:rsidRPr="00A227D1" w:rsidRDefault="007A3C09" w:rsidP="00B9151E">
      <w:pPr>
        <w:autoSpaceDE w:val="0"/>
        <w:autoSpaceDN w:val="0"/>
        <w:spacing w:after="120" w:line="240" w:lineRule="auto"/>
        <w:jc w:val="both"/>
        <w:rPr>
          <w:rFonts w:ascii="Times New Roman" w:hAnsi="Times New Roman"/>
          <w:bCs/>
          <w:iCs/>
          <w:szCs w:val="24"/>
          <w:lang w:eastAsia="ru-RU"/>
        </w:rPr>
      </w:pPr>
      <w:r w:rsidRPr="00A227D1">
        <w:rPr>
          <w:rFonts w:ascii="Times New Roman" w:hAnsi="Times New Roman"/>
          <w:bCs/>
          <w:iCs/>
          <w:szCs w:val="24"/>
          <w:lang w:eastAsia="ru-RU"/>
        </w:rPr>
        <w:t xml:space="preserve">Не применимо. </w:t>
      </w:r>
      <w:r w:rsidR="00C03F69" w:rsidRPr="00A227D1">
        <w:rPr>
          <w:rFonts w:ascii="Times New Roman" w:hAnsi="Times New Roman"/>
          <w:bCs/>
          <w:iCs/>
          <w:szCs w:val="24"/>
          <w:lang w:eastAsia="ru-RU"/>
        </w:rPr>
        <w:t>Предоставление обеспечения по Облигациям не предусмотрено</w:t>
      </w:r>
      <w:r w:rsidR="00B9151E" w:rsidRPr="00A227D1">
        <w:rPr>
          <w:rFonts w:ascii="Times New Roman" w:hAnsi="Times New Roman"/>
          <w:bCs/>
          <w:iCs/>
          <w:szCs w:val="24"/>
          <w:lang w:eastAsia="ru-RU"/>
        </w:rPr>
        <w:t>.</w:t>
      </w:r>
    </w:p>
    <w:p w14:paraId="7CEFE4E7" w14:textId="77777777" w:rsidR="00B9151E" w:rsidRPr="00A227D1"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A227D1">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Pr="00A227D1" w:rsidRDefault="00B9151E" w:rsidP="00B9151E">
      <w:pPr>
        <w:autoSpaceDE w:val="0"/>
        <w:autoSpaceDN w:val="0"/>
        <w:spacing w:after="120" w:line="240" w:lineRule="auto"/>
        <w:jc w:val="both"/>
        <w:rPr>
          <w:rFonts w:ascii="Times New Roman" w:hAnsi="Times New Roman"/>
          <w:bCs/>
          <w:iCs/>
          <w:szCs w:val="24"/>
          <w:lang w:eastAsia="ru-RU"/>
        </w:rPr>
      </w:pPr>
      <w:r w:rsidRPr="00A227D1">
        <w:rPr>
          <w:rFonts w:ascii="Times New Roman" w:hAnsi="Times New Roman"/>
          <w:bCs/>
          <w:iCs/>
          <w:szCs w:val="24"/>
          <w:lang w:eastAsia="ru-RU"/>
        </w:rPr>
        <w:t>Облигации являются структурными</w:t>
      </w:r>
      <w:r w:rsidR="00C03F69" w:rsidRPr="00A227D1">
        <w:rPr>
          <w:rFonts w:ascii="Times New Roman" w:hAnsi="Times New Roman"/>
          <w:bCs/>
          <w:iCs/>
          <w:szCs w:val="24"/>
          <w:lang w:eastAsia="ru-RU"/>
        </w:rPr>
        <w:t xml:space="preserve"> облигациями </w:t>
      </w:r>
      <w:r w:rsidR="00C03F69" w:rsidRPr="00A227D1">
        <w:rPr>
          <w:rFonts w:ascii="Times New Roman" w:eastAsia="Times New Roman" w:hAnsi="Times New Roman"/>
          <w:szCs w:val="24"/>
          <w:lang w:eastAsia="ru-RU"/>
        </w:rPr>
        <w:t>по смыслу статьи 27.1-1 Закона о РЦБ</w:t>
      </w:r>
      <w:r w:rsidR="00C03F69" w:rsidRPr="00A227D1">
        <w:rPr>
          <w:rFonts w:ascii="Times New Roman" w:hAnsi="Times New Roman"/>
          <w:bCs/>
          <w:iCs/>
          <w:szCs w:val="24"/>
          <w:lang w:eastAsia="ru-RU"/>
        </w:rPr>
        <w:t>.</w:t>
      </w:r>
      <w:r w:rsidR="00C03F69" w:rsidRPr="00A227D1">
        <w:rPr>
          <w:rFonts w:ascii="Times New Roman" w:eastAsia="Times New Roman" w:hAnsi="Times New Roman"/>
          <w:szCs w:val="24"/>
          <w:lang w:eastAsia="ru-RU"/>
        </w:rPr>
        <w:t xml:space="preserve"> Обстоятельствами, от наступления или ненаступления (которых) зависит осуществление выплат по Облигациям</w:t>
      </w:r>
      <w:r w:rsidR="00924E7E" w:rsidRPr="00A227D1">
        <w:rPr>
          <w:rFonts w:ascii="Times New Roman" w:eastAsia="Times New Roman" w:hAnsi="Times New Roman"/>
          <w:szCs w:val="24"/>
          <w:lang w:eastAsia="ru-RU"/>
        </w:rPr>
        <w:t>, кроме выплаты купонного дохода,</w:t>
      </w:r>
      <w:r w:rsidR="00C03F69" w:rsidRPr="00A227D1">
        <w:rPr>
          <w:rFonts w:ascii="Times New Roman" w:eastAsia="Times New Roman" w:hAnsi="Times New Roman"/>
          <w:szCs w:val="24"/>
          <w:lang w:eastAsia="ru-RU"/>
        </w:rPr>
        <w:t xml:space="preserve"> являются достижение Барьерных значений</w:t>
      </w:r>
      <w:r w:rsidR="000E165F" w:rsidRPr="00A227D1">
        <w:rPr>
          <w:rFonts w:ascii="Times New Roman" w:eastAsia="Times New Roman" w:hAnsi="Times New Roman"/>
          <w:szCs w:val="24"/>
          <w:lang w:eastAsia="ru-RU"/>
        </w:rPr>
        <w:t xml:space="preserve"> </w:t>
      </w:r>
      <w:r w:rsidR="00C03F69" w:rsidRPr="00A227D1">
        <w:rPr>
          <w:rFonts w:ascii="Times New Roman" w:eastAsia="Times New Roman" w:hAnsi="Times New Roman"/>
          <w:szCs w:val="24"/>
          <w:lang w:eastAsia="ru-RU"/>
        </w:rPr>
        <w:t xml:space="preserve">и (или) </w:t>
      </w:r>
      <w:r w:rsidR="000E165F" w:rsidRPr="00A227D1">
        <w:rPr>
          <w:rFonts w:ascii="Times New Roman" w:eastAsia="Times New Roman" w:hAnsi="Times New Roman"/>
          <w:szCs w:val="24"/>
          <w:lang w:eastAsia="ru-RU"/>
        </w:rPr>
        <w:t xml:space="preserve">наступление </w:t>
      </w:r>
      <w:r w:rsidR="00C03F69" w:rsidRPr="00A227D1">
        <w:rPr>
          <w:rFonts w:ascii="Times New Roman" w:eastAsia="Times New Roman" w:hAnsi="Times New Roman"/>
          <w:szCs w:val="24"/>
          <w:lang w:eastAsia="ru-RU"/>
        </w:rPr>
        <w:t xml:space="preserve">События дестабилизации. </w:t>
      </w:r>
    </w:p>
    <w:p w14:paraId="12560CBE" w14:textId="77777777" w:rsidR="007A3C09" w:rsidRPr="00A227D1"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A227D1">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Pr="00A227D1" w:rsidRDefault="007A3C09" w:rsidP="007A3C09">
      <w:pPr>
        <w:autoSpaceDE w:val="0"/>
        <w:autoSpaceDN w:val="0"/>
        <w:spacing w:after="120" w:line="240" w:lineRule="auto"/>
        <w:jc w:val="both"/>
        <w:rPr>
          <w:rFonts w:ascii="Times New Roman" w:hAnsi="Times New Roman"/>
          <w:bCs/>
          <w:iCs/>
          <w:szCs w:val="24"/>
          <w:lang w:eastAsia="ru-RU"/>
        </w:rPr>
      </w:pPr>
      <w:r w:rsidRPr="00A227D1">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A227D1"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A227D1">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A227D1" w:rsidRDefault="007A3C09" w:rsidP="007A3C09">
      <w:pPr>
        <w:autoSpaceDE w:val="0"/>
        <w:autoSpaceDN w:val="0"/>
        <w:spacing w:after="120" w:line="240" w:lineRule="auto"/>
        <w:jc w:val="both"/>
        <w:rPr>
          <w:rFonts w:ascii="Times New Roman" w:hAnsi="Times New Roman"/>
          <w:bCs/>
          <w:iCs/>
          <w:szCs w:val="24"/>
          <w:lang w:eastAsia="ru-RU"/>
        </w:rPr>
      </w:pPr>
      <w:r w:rsidRPr="00A227D1">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A227D1"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A227D1">
        <w:rPr>
          <w:rFonts w:ascii="Times New Roman" w:hAnsi="Times New Roman"/>
          <w:b/>
          <w:bCs/>
          <w:iCs/>
          <w:szCs w:val="24"/>
          <w:lang w:eastAsia="ru-RU"/>
        </w:rPr>
        <w:t>4.4. Для опционов эмитента указываются:</w:t>
      </w:r>
    </w:p>
    <w:p w14:paraId="2834F392" w14:textId="27F4DA9D" w:rsidR="007A3C09" w:rsidRPr="00A227D1" w:rsidRDefault="007A3C09" w:rsidP="007A3C09">
      <w:pPr>
        <w:autoSpaceDE w:val="0"/>
        <w:autoSpaceDN w:val="0"/>
        <w:spacing w:after="120" w:line="240" w:lineRule="auto"/>
        <w:jc w:val="both"/>
        <w:rPr>
          <w:rFonts w:ascii="Times New Roman" w:hAnsi="Times New Roman"/>
          <w:bCs/>
          <w:iCs/>
          <w:szCs w:val="24"/>
          <w:lang w:eastAsia="ru-RU"/>
        </w:rPr>
      </w:pPr>
      <w:r w:rsidRPr="00A227D1">
        <w:rPr>
          <w:rFonts w:ascii="Times New Roman" w:hAnsi="Times New Roman"/>
          <w:bCs/>
          <w:iCs/>
          <w:szCs w:val="24"/>
          <w:lang w:eastAsia="ru-RU"/>
        </w:rPr>
        <w:t xml:space="preserve">Не применимо. </w:t>
      </w:r>
      <w:r w:rsidR="00811F56" w:rsidRPr="00A227D1">
        <w:rPr>
          <w:rFonts w:ascii="Times New Roman" w:hAnsi="Times New Roman"/>
          <w:bCs/>
          <w:iCs/>
          <w:szCs w:val="24"/>
          <w:lang w:eastAsia="ru-RU"/>
        </w:rPr>
        <w:t>Облигации</w:t>
      </w:r>
      <w:r w:rsidRPr="00A227D1">
        <w:rPr>
          <w:rFonts w:ascii="Times New Roman" w:hAnsi="Times New Roman"/>
          <w:bCs/>
          <w:iCs/>
          <w:szCs w:val="24"/>
          <w:lang w:eastAsia="ru-RU"/>
        </w:rPr>
        <w:t xml:space="preserve"> не являются опционами эмитента.</w:t>
      </w:r>
    </w:p>
    <w:p w14:paraId="1270DEAA" w14:textId="77777777" w:rsidR="007A3C09" w:rsidRPr="00A227D1"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A227D1">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A227D1" w:rsidRDefault="007A3C09" w:rsidP="007A3C09">
      <w:pPr>
        <w:autoSpaceDE w:val="0"/>
        <w:autoSpaceDN w:val="0"/>
        <w:spacing w:after="120" w:line="240" w:lineRule="auto"/>
        <w:jc w:val="both"/>
        <w:rPr>
          <w:rFonts w:ascii="Times New Roman" w:hAnsi="Times New Roman"/>
          <w:bCs/>
          <w:iCs/>
          <w:szCs w:val="24"/>
          <w:lang w:eastAsia="ru-RU"/>
        </w:rPr>
      </w:pPr>
      <w:r w:rsidRPr="00A227D1">
        <w:rPr>
          <w:rFonts w:ascii="Times New Roman" w:hAnsi="Times New Roman"/>
          <w:bCs/>
          <w:iCs/>
          <w:szCs w:val="24"/>
          <w:lang w:eastAsia="ru-RU"/>
        </w:rPr>
        <w:t xml:space="preserve">Не применимо. </w:t>
      </w:r>
      <w:r w:rsidR="00811F56" w:rsidRPr="00A227D1">
        <w:rPr>
          <w:rFonts w:ascii="Times New Roman" w:hAnsi="Times New Roman"/>
          <w:bCs/>
          <w:iCs/>
          <w:szCs w:val="24"/>
          <w:lang w:eastAsia="ru-RU"/>
        </w:rPr>
        <w:t>Облигации</w:t>
      </w:r>
      <w:r w:rsidRPr="00A227D1">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A227D1"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A227D1">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A227D1"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A227D1">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A227D1" w:rsidRDefault="00B42179" w:rsidP="00B42179">
      <w:pPr>
        <w:autoSpaceDE w:val="0"/>
        <w:autoSpaceDN w:val="0"/>
        <w:spacing w:after="120" w:line="240" w:lineRule="auto"/>
        <w:jc w:val="both"/>
        <w:rPr>
          <w:rFonts w:ascii="Times New Roman" w:hAnsi="Times New Roman"/>
          <w:bCs/>
          <w:iCs/>
          <w:szCs w:val="24"/>
          <w:lang w:eastAsia="ru-RU"/>
        </w:rPr>
      </w:pPr>
      <w:r w:rsidRPr="00A227D1">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sidRPr="00A227D1">
        <w:rPr>
          <w:rFonts w:ascii="Times New Roman" w:hAnsi="Times New Roman"/>
          <w:bCs/>
          <w:iCs/>
          <w:szCs w:val="24"/>
          <w:lang w:eastAsia="ru-RU"/>
        </w:rPr>
        <w:t>Ф</w:t>
      </w:r>
      <w:r w:rsidRPr="00A227D1">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A227D1" w:rsidRDefault="00B42179" w:rsidP="00B42179">
      <w:pPr>
        <w:autoSpaceDE w:val="0"/>
        <w:autoSpaceDN w:val="0"/>
        <w:spacing w:after="120" w:line="240" w:lineRule="auto"/>
        <w:jc w:val="both"/>
        <w:rPr>
          <w:rFonts w:ascii="Times New Roman" w:hAnsi="Times New Roman"/>
          <w:bCs/>
          <w:iCs/>
          <w:szCs w:val="24"/>
          <w:lang w:eastAsia="ru-RU"/>
        </w:rPr>
      </w:pPr>
      <w:r w:rsidRPr="00A227D1">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A227D1" w:rsidRDefault="00B42179" w:rsidP="00B42179">
      <w:pPr>
        <w:autoSpaceDE w:val="0"/>
        <w:autoSpaceDN w:val="0"/>
        <w:spacing w:after="120" w:line="240" w:lineRule="auto"/>
        <w:jc w:val="both"/>
        <w:rPr>
          <w:rFonts w:ascii="Times New Roman" w:hAnsi="Times New Roman"/>
          <w:bCs/>
          <w:iCs/>
          <w:szCs w:val="24"/>
          <w:lang w:eastAsia="ru-RU"/>
        </w:rPr>
      </w:pPr>
      <w:r w:rsidRPr="00A227D1">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sidRPr="00A227D1">
        <w:rPr>
          <w:rFonts w:ascii="Times New Roman" w:hAnsi="Times New Roman"/>
          <w:bCs/>
          <w:iCs/>
          <w:szCs w:val="24"/>
          <w:lang w:eastAsia="ru-RU"/>
        </w:rPr>
        <w:t>жет</w:t>
      </w:r>
      <w:r w:rsidRPr="00A227D1">
        <w:rPr>
          <w:rFonts w:ascii="Times New Roman" w:hAnsi="Times New Roman"/>
          <w:bCs/>
          <w:iCs/>
          <w:szCs w:val="24"/>
          <w:lang w:eastAsia="ru-RU"/>
        </w:rPr>
        <w:t xml:space="preserve"> осуществляться только через брокер</w:t>
      </w:r>
      <w:r w:rsidR="00811F56" w:rsidRPr="00A227D1">
        <w:rPr>
          <w:rFonts w:ascii="Times New Roman" w:hAnsi="Times New Roman"/>
          <w:bCs/>
          <w:iCs/>
          <w:szCs w:val="24"/>
          <w:lang w:eastAsia="ru-RU"/>
        </w:rPr>
        <w:t>а</w:t>
      </w:r>
      <w:r w:rsidRPr="00A227D1">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Pr="00A227D1" w:rsidRDefault="00B42179" w:rsidP="00B42179">
      <w:pPr>
        <w:autoSpaceDE w:val="0"/>
        <w:autoSpaceDN w:val="0"/>
        <w:spacing w:after="120" w:line="240" w:lineRule="auto"/>
        <w:jc w:val="both"/>
        <w:rPr>
          <w:rFonts w:ascii="Times New Roman" w:hAnsi="Times New Roman"/>
          <w:bCs/>
          <w:iCs/>
          <w:szCs w:val="24"/>
          <w:lang w:eastAsia="ru-RU"/>
        </w:rPr>
      </w:pPr>
      <w:r w:rsidRPr="00A227D1">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Pr="00A227D1" w:rsidRDefault="00440343" w:rsidP="00440343">
      <w:pPr>
        <w:pStyle w:val="af"/>
        <w:spacing w:before="240"/>
        <w:rPr>
          <w:b/>
          <w:color w:val="auto"/>
          <w:sz w:val="22"/>
        </w:rPr>
      </w:pPr>
      <w:r w:rsidRPr="00A227D1">
        <w:rPr>
          <w:b/>
          <w:color w:val="auto"/>
          <w:sz w:val="22"/>
        </w:rPr>
        <w:t>5</w:t>
      </w:r>
      <w:r w:rsidR="007E1892" w:rsidRPr="00A227D1">
        <w:rPr>
          <w:b/>
          <w:color w:val="auto"/>
          <w:sz w:val="22"/>
        </w:rPr>
        <w:t xml:space="preserve">. </w:t>
      </w:r>
      <w:r w:rsidRPr="00A227D1">
        <w:rPr>
          <w:b/>
          <w:color w:val="auto"/>
          <w:sz w:val="22"/>
        </w:rPr>
        <w:t>Порядок и условия погашения и выплаты доходов по облигациям</w:t>
      </w:r>
      <w:r w:rsidR="007E1892" w:rsidRPr="00A227D1">
        <w:rPr>
          <w:b/>
          <w:color w:val="auto"/>
          <w:sz w:val="22"/>
        </w:rPr>
        <w:t>.</w:t>
      </w:r>
    </w:p>
    <w:p w14:paraId="32B847C9" w14:textId="77777777" w:rsidR="00440343" w:rsidRPr="00A227D1" w:rsidRDefault="00440343" w:rsidP="00440343">
      <w:pPr>
        <w:pStyle w:val="af"/>
        <w:spacing w:before="240"/>
        <w:outlineLvl w:val="1"/>
        <w:rPr>
          <w:b/>
          <w:color w:val="auto"/>
          <w:sz w:val="22"/>
        </w:rPr>
      </w:pPr>
      <w:r w:rsidRPr="00A227D1">
        <w:rPr>
          <w:b/>
          <w:color w:val="auto"/>
          <w:sz w:val="22"/>
        </w:rPr>
        <w:t>5.1. Форма погашения облигаций</w:t>
      </w:r>
    </w:p>
    <w:p w14:paraId="6EE390D1" w14:textId="76D12A4B" w:rsidR="00440343" w:rsidRPr="00A227D1" w:rsidRDefault="00440343" w:rsidP="00440343">
      <w:pPr>
        <w:pStyle w:val="af"/>
        <w:spacing w:before="240"/>
        <w:jc w:val="both"/>
        <w:outlineLvl w:val="9"/>
        <w:rPr>
          <w:color w:val="auto"/>
          <w:sz w:val="22"/>
        </w:rPr>
      </w:pPr>
      <w:r w:rsidRPr="00A227D1">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A227D1" w:rsidRDefault="00440343" w:rsidP="00440343">
      <w:pPr>
        <w:pStyle w:val="af"/>
        <w:spacing w:before="240"/>
        <w:jc w:val="both"/>
        <w:outlineLvl w:val="1"/>
        <w:rPr>
          <w:b/>
          <w:color w:val="auto"/>
          <w:sz w:val="22"/>
        </w:rPr>
      </w:pPr>
      <w:r w:rsidRPr="00A227D1">
        <w:rPr>
          <w:b/>
          <w:color w:val="auto"/>
          <w:sz w:val="22"/>
        </w:rPr>
        <w:t>5.2. Срок погашения облигаций</w:t>
      </w:r>
    </w:p>
    <w:p w14:paraId="4B31BEBC" w14:textId="7C3FDB70" w:rsidR="00D652E1" w:rsidRPr="00A227D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sidRPr="00A227D1">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sidRPr="00A227D1">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Pr="00A227D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Если по состоянию на 1</w:t>
      </w:r>
      <w:r w:rsidR="00ED08F6" w:rsidRPr="00A227D1">
        <w:rPr>
          <w:rFonts w:ascii="Times New Roman" w:eastAsia="Times New Roman" w:hAnsi="Times New Roman"/>
          <w:szCs w:val="24"/>
          <w:lang w:eastAsia="ru-RU"/>
        </w:rPr>
        <w:t>9</w:t>
      </w:r>
      <w:r w:rsidRPr="00A227D1">
        <w:rPr>
          <w:rFonts w:ascii="Times New Roman" w:eastAsia="Times New Roman" w:hAnsi="Times New Roman"/>
          <w:szCs w:val="24"/>
          <w:lang w:eastAsia="ru-RU"/>
        </w:rPr>
        <w:t xml:space="preserve"> часов 00 минут (по московскому времени) дня, </w:t>
      </w:r>
      <w:r w:rsidR="008E35DE" w:rsidRPr="00A227D1">
        <w:rPr>
          <w:rFonts w:ascii="Times New Roman" w:eastAsia="Times New Roman" w:hAnsi="Times New Roman"/>
          <w:szCs w:val="24"/>
          <w:lang w:eastAsia="ru-RU"/>
        </w:rPr>
        <w:t xml:space="preserve">наступающего за 2 (два) </w:t>
      </w:r>
      <w:r w:rsidR="00133FE7" w:rsidRPr="00A227D1">
        <w:rPr>
          <w:rFonts w:ascii="Times New Roman" w:eastAsia="Times New Roman" w:hAnsi="Times New Roman"/>
          <w:szCs w:val="24"/>
          <w:lang w:eastAsia="ru-RU"/>
        </w:rPr>
        <w:t xml:space="preserve">Рабочих </w:t>
      </w:r>
      <w:r w:rsidR="008E35DE" w:rsidRPr="00A227D1">
        <w:rPr>
          <w:rFonts w:ascii="Times New Roman" w:eastAsia="Times New Roman" w:hAnsi="Times New Roman"/>
          <w:szCs w:val="24"/>
          <w:lang w:eastAsia="ru-RU"/>
        </w:rPr>
        <w:t>дня до</w:t>
      </w:r>
      <w:r w:rsidRPr="00A227D1">
        <w:rPr>
          <w:rFonts w:ascii="Times New Roman" w:eastAsia="Times New Roman" w:hAnsi="Times New Roman"/>
          <w:szCs w:val="24"/>
          <w:lang w:eastAsia="ru-RU"/>
        </w:rPr>
        <w:t xml:space="preserve"> дат</w:t>
      </w:r>
      <w:r w:rsidR="008E35DE" w:rsidRPr="00A227D1">
        <w:rPr>
          <w:rFonts w:ascii="Times New Roman" w:eastAsia="Times New Roman" w:hAnsi="Times New Roman"/>
          <w:szCs w:val="24"/>
          <w:lang w:eastAsia="ru-RU"/>
        </w:rPr>
        <w:t>ы</w:t>
      </w:r>
      <w:r w:rsidRPr="00A227D1">
        <w:rPr>
          <w:rFonts w:ascii="Times New Roman" w:eastAsia="Times New Roman" w:hAnsi="Times New Roman"/>
          <w:szCs w:val="24"/>
          <w:lang w:eastAsia="ru-RU"/>
        </w:rPr>
        <w:t xml:space="preserve"> погашения Облигаций, установленной в Решении о </w:t>
      </w:r>
      <w:r w:rsidR="007F661C" w:rsidRPr="00A227D1">
        <w:rPr>
          <w:rFonts w:ascii="Times New Roman" w:eastAsia="Times New Roman" w:hAnsi="Times New Roman"/>
          <w:szCs w:val="24"/>
          <w:lang w:eastAsia="ru-RU"/>
        </w:rPr>
        <w:t>ключевых условиях</w:t>
      </w:r>
      <w:r w:rsidRPr="00A227D1">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A227D1"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A227D1">
        <w:rPr>
          <w:rFonts w:ascii="Times New Roman" w:eastAsia="Times New Roman" w:hAnsi="Times New Roman"/>
          <w:lang w:eastAsia="ru-RU"/>
        </w:rPr>
        <w:t>Расч</w:t>
      </w:r>
      <w:r w:rsidR="00576C4E" w:rsidRPr="00A227D1">
        <w:rPr>
          <w:rFonts w:ascii="Times New Roman" w:eastAsia="Times New Roman" w:hAnsi="Times New Roman"/>
          <w:lang w:eastAsia="ru-RU"/>
        </w:rPr>
        <w:t>е</w:t>
      </w:r>
      <w:r w:rsidRPr="00A227D1">
        <w:rPr>
          <w:rFonts w:ascii="Times New Roman" w:eastAsia="Times New Roman" w:hAnsi="Times New Roman"/>
          <w:lang w:eastAsia="ru-RU"/>
        </w:rPr>
        <w:t>тный агент должен установить наличие или отсутствие События дестабилизации по состоянию на 1</w:t>
      </w:r>
      <w:r w:rsidR="00ED08F6" w:rsidRPr="00A227D1">
        <w:rPr>
          <w:rFonts w:ascii="Times New Roman" w:eastAsia="Times New Roman" w:hAnsi="Times New Roman"/>
          <w:lang w:eastAsia="ru-RU"/>
        </w:rPr>
        <w:t>9</w:t>
      </w:r>
      <w:r w:rsidRPr="00A227D1">
        <w:rPr>
          <w:rFonts w:ascii="Times New Roman" w:eastAsia="Times New Roman" w:hAnsi="Times New Roman"/>
          <w:lang w:eastAsia="ru-RU"/>
        </w:rPr>
        <w:t xml:space="preserve"> часов 00 минут (по московскому времени) дня, </w:t>
      </w:r>
      <w:r w:rsidR="008E35DE" w:rsidRPr="00A227D1">
        <w:rPr>
          <w:rFonts w:ascii="Times New Roman" w:eastAsia="Times New Roman" w:hAnsi="Times New Roman"/>
          <w:lang w:eastAsia="ru-RU"/>
        </w:rPr>
        <w:t xml:space="preserve">наступающего за 2 (два) Рабочих дня до </w:t>
      </w:r>
      <w:r w:rsidRPr="00A227D1">
        <w:rPr>
          <w:rFonts w:ascii="Times New Roman" w:eastAsia="Times New Roman" w:hAnsi="Times New Roman"/>
          <w:lang w:eastAsia="ru-RU"/>
        </w:rPr>
        <w:t>дат</w:t>
      </w:r>
      <w:r w:rsidR="008E35DE" w:rsidRPr="00A227D1">
        <w:rPr>
          <w:rFonts w:ascii="Times New Roman" w:eastAsia="Times New Roman" w:hAnsi="Times New Roman"/>
          <w:lang w:eastAsia="ru-RU"/>
        </w:rPr>
        <w:t>ы</w:t>
      </w:r>
      <w:r w:rsidRPr="00A227D1">
        <w:rPr>
          <w:rFonts w:ascii="Times New Roman" w:eastAsia="Times New Roman" w:hAnsi="Times New Roman"/>
          <w:lang w:eastAsia="ru-RU"/>
        </w:rPr>
        <w:t xml:space="preserve"> погашения Облигаций, установленной в Решении о </w:t>
      </w:r>
      <w:r w:rsidR="007548BF" w:rsidRPr="00A227D1">
        <w:rPr>
          <w:rFonts w:ascii="Times New Roman" w:eastAsia="Times New Roman" w:hAnsi="Times New Roman"/>
          <w:lang w:eastAsia="ru-RU"/>
        </w:rPr>
        <w:t>ключевых условиях</w:t>
      </w:r>
      <w:r w:rsidRPr="00A227D1">
        <w:rPr>
          <w:rFonts w:ascii="Times New Roman" w:eastAsia="Times New Roman" w:hAnsi="Times New Roman"/>
          <w:lang w:eastAsia="ru-RU"/>
        </w:rPr>
        <w:t xml:space="preserve">, </w:t>
      </w:r>
      <w:r w:rsidRPr="00A227D1">
        <w:rPr>
          <w:rFonts w:ascii="Times New Roman" w:eastAsia="Times New Roman" w:hAnsi="Times New Roman"/>
          <w:bCs/>
          <w:iCs/>
          <w:lang w:eastAsia="ru-RU"/>
        </w:rPr>
        <w:t xml:space="preserve">и </w:t>
      </w:r>
      <w:r w:rsidRPr="00A227D1">
        <w:rPr>
          <w:rFonts w:ascii="Times New Roman" w:eastAsia="Times New Roman" w:hAnsi="Times New Roman"/>
          <w:lang w:eastAsia="ru-RU"/>
        </w:rPr>
        <w:t xml:space="preserve">сообщить информацию об этом Эмитенту </w:t>
      </w:r>
      <w:r w:rsidR="00133FE7" w:rsidRPr="00A227D1">
        <w:rPr>
          <w:rFonts w:ascii="Times New Roman" w:eastAsia="Times New Roman" w:hAnsi="Times New Roman"/>
          <w:lang w:eastAsia="ru-RU"/>
        </w:rPr>
        <w:t>в тот же день</w:t>
      </w:r>
      <w:r w:rsidRPr="00A227D1">
        <w:rPr>
          <w:rFonts w:ascii="Times New Roman" w:eastAsia="Times New Roman" w:hAnsi="Times New Roman"/>
          <w:lang w:eastAsia="ru-RU"/>
        </w:rPr>
        <w:t>.</w:t>
      </w:r>
      <w:r w:rsidR="00412AD2" w:rsidRPr="00A227D1">
        <w:rPr>
          <w:rFonts w:ascii="Times New Roman" w:eastAsia="Times New Roman" w:hAnsi="Times New Roman"/>
          <w:lang w:eastAsia="ru-RU"/>
        </w:rPr>
        <w:t xml:space="preserve"> </w:t>
      </w:r>
    </w:p>
    <w:p w14:paraId="38C7D1B7" w14:textId="3D2D38D3" w:rsidR="00D52892" w:rsidRPr="00A227D1"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A227D1">
        <w:rPr>
          <w:rFonts w:ascii="Times New Roman" w:eastAsia="Times New Roman" w:hAnsi="Times New Roman"/>
          <w:color w:val="000000" w:themeColor="text1"/>
          <w:lang w:eastAsia="ru-RU"/>
        </w:rPr>
        <w:t>Эмитент обязан предоставить владельцам Облигаций информацию о дате погашения Облигаций, а также полученную от Расчетного агента информацию о наличии События дестабилизации в порядке, предусмотренном пунктом 12.5 Решения о выпуске</w:t>
      </w:r>
      <w:r w:rsidRPr="00A227D1">
        <w:rPr>
          <w:rFonts w:ascii="Times New Roman" w:eastAsia="Times New Roman" w:hAnsi="Times New Roman"/>
          <w:szCs w:val="24"/>
          <w:lang w:eastAsia="ru-RU"/>
        </w:rPr>
        <w:t xml:space="preserve"> не позднее 1 (одного)</w:t>
      </w:r>
      <w:r w:rsidRPr="00A227D1">
        <w:rPr>
          <w:rFonts w:ascii="Times New Roman" w:hAnsi="Times New Roman"/>
        </w:rPr>
        <w:t xml:space="preserve"> дня </w:t>
      </w:r>
      <w:r w:rsidRPr="00A227D1">
        <w:rPr>
          <w:rFonts w:ascii="Times New Roman" w:eastAsia="Times New Roman" w:hAnsi="Times New Roman"/>
          <w:color w:val="000000" w:themeColor="text1"/>
          <w:lang w:eastAsia="ru-RU"/>
        </w:rPr>
        <w:t>с даты получения соответствующей информации от Расчетного агента, но в любом случае не позднее окончания Рабочего дня, предшествующего дате погашения Облигаций, определенной в вышеуказанном порядке.</w:t>
      </w:r>
    </w:p>
    <w:p w14:paraId="5E97B6B4" w14:textId="6F6DAB12" w:rsidR="007548BF" w:rsidRPr="00A227D1" w:rsidRDefault="007548BF" w:rsidP="00ED1883">
      <w:pPr>
        <w:pStyle w:val="af"/>
        <w:keepNext w:val="0"/>
        <w:widowControl w:val="0"/>
        <w:spacing w:before="240"/>
        <w:jc w:val="both"/>
        <w:outlineLvl w:val="9"/>
        <w:rPr>
          <w:color w:val="000000" w:themeColor="text1"/>
          <w:sz w:val="22"/>
        </w:rPr>
      </w:pPr>
      <w:r w:rsidRPr="00A227D1">
        <w:rPr>
          <w:rFonts w:eastAsia="Times New Roman" w:cs="Times New Roman"/>
          <w:color w:val="000000" w:themeColor="text1"/>
          <w:sz w:val="22"/>
          <w:szCs w:val="22"/>
          <w:lang w:eastAsia="ru-RU"/>
        </w:rPr>
        <w:t xml:space="preserve">Эмитент </w:t>
      </w:r>
      <w:r w:rsidR="00917CF4" w:rsidRPr="00A227D1">
        <w:rPr>
          <w:rFonts w:eastAsia="Times New Roman" w:cs="Times New Roman"/>
          <w:color w:val="000000" w:themeColor="text1"/>
          <w:sz w:val="22"/>
          <w:szCs w:val="22"/>
          <w:lang w:eastAsia="ru-RU"/>
        </w:rPr>
        <w:t xml:space="preserve">уведомляет </w:t>
      </w:r>
      <w:r w:rsidRPr="00A227D1">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A227D1">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A227D1">
        <w:rPr>
          <w:color w:val="000000" w:themeColor="text1"/>
          <w:sz w:val="22"/>
        </w:rPr>
        <w:t>.</w:t>
      </w:r>
    </w:p>
    <w:p w14:paraId="0BAEDEEF" w14:textId="77777777" w:rsidR="005C101B" w:rsidRPr="00A227D1" w:rsidRDefault="005C101B" w:rsidP="00ED1883">
      <w:pPr>
        <w:pStyle w:val="af"/>
        <w:keepNext w:val="0"/>
        <w:widowControl w:val="0"/>
        <w:spacing w:before="240"/>
        <w:outlineLvl w:val="1"/>
        <w:rPr>
          <w:b/>
          <w:color w:val="auto"/>
          <w:sz w:val="22"/>
        </w:rPr>
      </w:pPr>
      <w:r w:rsidRPr="00A227D1">
        <w:rPr>
          <w:b/>
          <w:color w:val="auto"/>
          <w:sz w:val="22"/>
        </w:rPr>
        <w:t>5.3. Порядок и условия погашения облигаций</w:t>
      </w:r>
    </w:p>
    <w:p w14:paraId="4EAB2F9F" w14:textId="77B0C0F0" w:rsidR="005C101B" w:rsidRPr="00A227D1" w:rsidRDefault="005C101B" w:rsidP="00ED1883">
      <w:pPr>
        <w:pStyle w:val="af"/>
        <w:keepNext w:val="0"/>
        <w:widowControl w:val="0"/>
        <w:spacing w:after="120"/>
        <w:jc w:val="both"/>
        <w:outlineLvl w:val="9"/>
        <w:rPr>
          <w:color w:val="auto"/>
          <w:sz w:val="22"/>
        </w:rPr>
      </w:pPr>
      <w:r w:rsidRPr="00A227D1">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sidRPr="00A227D1">
        <w:rPr>
          <w:color w:val="auto"/>
          <w:sz w:val="22"/>
        </w:rPr>
        <w:t>е</w:t>
      </w:r>
      <w:r w:rsidRPr="00A227D1">
        <w:rPr>
          <w:color w:val="auto"/>
          <w:sz w:val="22"/>
        </w:rPr>
        <w:t xml:space="preserve">т погашения Облигаций через </w:t>
      </w:r>
      <w:r w:rsidR="00643757" w:rsidRPr="00A227D1">
        <w:rPr>
          <w:color w:val="auto"/>
          <w:sz w:val="22"/>
        </w:rPr>
        <w:t>Д</w:t>
      </w:r>
      <w:r w:rsidRPr="00A227D1">
        <w:rPr>
          <w:color w:val="auto"/>
          <w:sz w:val="22"/>
        </w:rPr>
        <w:t xml:space="preserve">епозитарий, депонентами которого они являются. </w:t>
      </w:r>
    </w:p>
    <w:p w14:paraId="4AB89484" w14:textId="52E6B0DF" w:rsidR="00440343" w:rsidRPr="00A227D1" w:rsidRDefault="005C101B" w:rsidP="00ED1883">
      <w:pPr>
        <w:pStyle w:val="af"/>
        <w:keepNext w:val="0"/>
        <w:widowControl w:val="0"/>
        <w:spacing w:after="120"/>
        <w:jc w:val="both"/>
        <w:outlineLvl w:val="9"/>
        <w:rPr>
          <w:color w:val="auto"/>
          <w:sz w:val="22"/>
        </w:rPr>
      </w:pPr>
      <w:r w:rsidRPr="00A227D1">
        <w:rPr>
          <w:color w:val="auto"/>
          <w:sz w:val="22"/>
        </w:rPr>
        <w:t xml:space="preserve">Передача денежных выплат в счет погашения Облигаций осуществляется </w:t>
      </w:r>
      <w:r w:rsidR="00643757" w:rsidRPr="00A227D1">
        <w:rPr>
          <w:color w:val="auto"/>
          <w:sz w:val="22"/>
        </w:rPr>
        <w:t>Д</w:t>
      </w:r>
      <w:r w:rsidRPr="00A227D1">
        <w:rPr>
          <w:color w:val="auto"/>
          <w:sz w:val="22"/>
        </w:rPr>
        <w:t>епозитарием в соответствии с порядком, предусмотренным ст. 8.7 Закона о РЦБ.</w:t>
      </w:r>
    </w:p>
    <w:p w14:paraId="6861BA3E" w14:textId="77777777" w:rsidR="00EB1F67" w:rsidRPr="00A227D1" w:rsidRDefault="00EB1F67" w:rsidP="00ED1883">
      <w:pPr>
        <w:pStyle w:val="af"/>
        <w:keepNext w:val="0"/>
        <w:widowControl w:val="0"/>
        <w:spacing w:before="240"/>
        <w:jc w:val="both"/>
        <w:outlineLvl w:val="2"/>
        <w:rPr>
          <w:b/>
          <w:color w:val="auto"/>
          <w:sz w:val="22"/>
        </w:rPr>
      </w:pPr>
      <w:r w:rsidRPr="00A227D1">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A227D1"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sidRPr="00A227D1">
        <w:rPr>
          <w:rFonts w:ascii="Times New Roman" w:eastAsia="Times New Roman" w:hAnsi="Times New Roman"/>
          <w:szCs w:val="24"/>
          <w:lang w:eastAsia="ru-RU"/>
        </w:rPr>
        <w:t xml:space="preserve">(размер) </w:t>
      </w:r>
      <w:r w:rsidRPr="00A227D1">
        <w:rPr>
          <w:rFonts w:ascii="Times New Roman" w:eastAsia="Times New Roman" w:hAnsi="Times New Roman"/>
          <w:szCs w:val="24"/>
          <w:lang w:eastAsia="ru-RU"/>
        </w:rPr>
        <w:t xml:space="preserve">выплат по Облигациям при погашении являются достижение </w:t>
      </w:r>
      <w:r w:rsidR="003D32E9" w:rsidRPr="00A227D1">
        <w:rPr>
          <w:rFonts w:ascii="Times New Roman" w:eastAsia="Times New Roman" w:hAnsi="Times New Roman"/>
          <w:szCs w:val="24"/>
          <w:lang w:eastAsia="ru-RU"/>
        </w:rPr>
        <w:t>Барьера исполнения</w:t>
      </w:r>
      <w:r w:rsidR="006646A5" w:rsidRPr="00A227D1">
        <w:rPr>
          <w:rFonts w:ascii="Times New Roman" w:eastAsia="Times New Roman" w:hAnsi="Times New Roman"/>
          <w:szCs w:val="24"/>
          <w:lang w:eastAsia="ru-RU"/>
        </w:rPr>
        <w:t xml:space="preserve"> в отношении Суммы расчета</w:t>
      </w:r>
      <w:r w:rsidR="003D32E9" w:rsidRPr="00A227D1">
        <w:rPr>
          <w:rFonts w:ascii="Times New Roman" w:eastAsia="Times New Roman" w:hAnsi="Times New Roman"/>
          <w:szCs w:val="24"/>
          <w:lang w:eastAsia="ru-RU"/>
        </w:rPr>
        <w:t xml:space="preserve">, </w:t>
      </w:r>
      <w:r w:rsidR="006646A5" w:rsidRPr="00A227D1">
        <w:rPr>
          <w:rFonts w:ascii="Times New Roman" w:eastAsia="Times New Roman" w:hAnsi="Times New Roman"/>
          <w:szCs w:val="24"/>
          <w:lang w:eastAsia="ru-RU"/>
        </w:rPr>
        <w:t>достижение Барьера отмены в отношении Суммы расчета</w:t>
      </w:r>
      <w:r w:rsidR="004F3126" w:rsidRPr="00A227D1">
        <w:rPr>
          <w:rFonts w:ascii="Times New Roman" w:eastAsia="Times New Roman" w:hAnsi="Times New Roman"/>
          <w:szCs w:val="24"/>
          <w:lang w:eastAsia="ru-RU"/>
        </w:rPr>
        <w:t xml:space="preserve"> и</w:t>
      </w:r>
      <w:r w:rsidR="006646A5" w:rsidRPr="00A227D1">
        <w:rPr>
          <w:rFonts w:ascii="Times New Roman" w:eastAsia="Times New Roman" w:hAnsi="Times New Roman"/>
          <w:szCs w:val="24"/>
          <w:lang w:eastAsia="ru-RU"/>
        </w:rPr>
        <w:t xml:space="preserve"> </w:t>
      </w:r>
      <w:r w:rsidR="003D32E9" w:rsidRPr="00A227D1">
        <w:rPr>
          <w:rFonts w:ascii="Times New Roman" w:eastAsia="Times New Roman" w:hAnsi="Times New Roman"/>
          <w:szCs w:val="24"/>
          <w:lang w:eastAsia="ru-RU"/>
        </w:rPr>
        <w:t>наступление</w:t>
      </w:r>
      <w:r w:rsidRPr="00A227D1">
        <w:rPr>
          <w:rFonts w:ascii="Times New Roman" w:eastAsia="Times New Roman" w:hAnsi="Times New Roman"/>
          <w:szCs w:val="24"/>
          <w:lang w:eastAsia="ru-RU"/>
        </w:rPr>
        <w:t xml:space="preserve"> События дестабилизации.</w:t>
      </w:r>
    </w:p>
    <w:p w14:paraId="77FC2302" w14:textId="0DF52F52" w:rsidR="00EB1F67" w:rsidRPr="00A227D1"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A227D1">
        <w:rPr>
          <w:rFonts w:ascii="Times New Roman" w:eastAsia="Times New Roman" w:hAnsi="Times New Roman"/>
          <w:szCs w:val="24"/>
          <w:lang w:eastAsia="ru-RU"/>
        </w:rPr>
        <w:t xml:space="preserve">или уполномоченным должностным лицом </w:t>
      </w:r>
      <w:r w:rsidRPr="00A227D1">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Pr="00A227D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A227D1">
        <w:rPr>
          <w:rFonts w:ascii="Times New Roman" w:eastAsia="Times New Roman" w:hAnsi="Times New Roman"/>
          <w:szCs w:val="24"/>
          <w:lang w:eastAsia="ru-RU"/>
        </w:rPr>
        <w:t xml:space="preserve">Размер выплат по Облигациям при их погашении </w:t>
      </w:r>
      <w:r w:rsidR="00D652E1" w:rsidRPr="00A227D1">
        <w:rPr>
          <w:rFonts w:ascii="Times New Roman" w:eastAsia="Times New Roman" w:hAnsi="Times New Roman"/>
          <w:szCs w:val="24"/>
          <w:lang w:eastAsia="ru-RU"/>
        </w:rPr>
        <w:t>определяется следующим образом:</w:t>
      </w:r>
    </w:p>
    <w:p w14:paraId="3D982542" w14:textId="22384F1F" w:rsidR="00BB7815" w:rsidRPr="00A227D1"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если по состоянию на 1</w:t>
      </w:r>
      <w:r w:rsidR="00ED08F6" w:rsidRPr="00A227D1">
        <w:rPr>
          <w:rFonts w:ascii="Times New Roman" w:eastAsia="Times New Roman" w:hAnsi="Times New Roman"/>
          <w:szCs w:val="24"/>
          <w:lang w:eastAsia="ru-RU"/>
        </w:rPr>
        <w:t>9</w:t>
      </w:r>
      <w:r w:rsidRPr="00A227D1">
        <w:rPr>
          <w:rFonts w:ascii="Times New Roman" w:eastAsia="Times New Roman" w:hAnsi="Times New Roman"/>
          <w:szCs w:val="24"/>
          <w:lang w:eastAsia="ru-RU"/>
        </w:rPr>
        <w:t xml:space="preserve"> часов 00 минут (по московскому времени) дня, </w:t>
      </w:r>
      <w:r w:rsidR="001C3EC1" w:rsidRPr="00A227D1">
        <w:rPr>
          <w:rFonts w:ascii="Times New Roman" w:eastAsia="Times New Roman" w:hAnsi="Times New Roman"/>
          <w:lang w:eastAsia="ru-RU"/>
        </w:rPr>
        <w:t>наступающего за 2 (два) Рабочих дня до</w:t>
      </w:r>
      <w:r w:rsidR="001C3EC1" w:rsidRPr="00A227D1">
        <w:rPr>
          <w:rFonts w:ascii="Times New Roman" w:eastAsia="Times New Roman" w:hAnsi="Times New Roman"/>
          <w:szCs w:val="24"/>
          <w:lang w:eastAsia="ru-RU"/>
        </w:rPr>
        <w:t xml:space="preserve"> </w:t>
      </w:r>
      <w:r w:rsidRPr="00A227D1">
        <w:rPr>
          <w:rFonts w:ascii="Times New Roman" w:eastAsia="Times New Roman" w:hAnsi="Times New Roman"/>
          <w:szCs w:val="24"/>
          <w:lang w:eastAsia="ru-RU"/>
        </w:rPr>
        <w:t>дат</w:t>
      </w:r>
      <w:r w:rsidR="001C3EC1" w:rsidRPr="00A227D1">
        <w:rPr>
          <w:rFonts w:ascii="Times New Roman" w:eastAsia="Times New Roman" w:hAnsi="Times New Roman"/>
          <w:szCs w:val="24"/>
          <w:lang w:eastAsia="ru-RU"/>
        </w:rPr>
        <w:t>ы</w:t>
      </w:r>
      <w:r w:rsidRPr="00A227D1">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A227D1">
        <w:rPr>
          <w:rFonts w:ascii="Times New Roman" w:eastAsia="Times New Roman" w:hAnsi="Times New Roman"/>
          <w:szCs w:val="24"/>
          <w:u w:val="single"/>
          <w:lang w:eastAsia="ru-RU"/>
        </w:rPr>
        <w:t>отсутствует</w:t>
      </w:r>
      <w:r w:rsidRPr="00A227D1">
        <w:rPr>
          <w:rFonts w:ascii="Times New Roman" w:eastAsia="Times New Roman" w:hAnsi="Times New Roman"/>
          <w:szCs w:val="24"/>
          <w:lang w:eastAsia="ru-RU"/>
        </w:rPr>
        <w:t xml:space="preserve"> Событие дестабилизации, и при этом в Предельную дату оценки:</w:t>
      </w:r>
    </w:p>
    <w:p w14:paraId="10DA34D0" w14:textId="6FF55451" w:rsidR="00BB7815" w:rsidRPr="00A227D1"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ДОСТИГНУТ Барьер исполнения</w:t>
      </w:r>
      <w:r w:rsidR="0013126E" w:rsidRPr="00A227D1">
        <w:rPr>
          <w:rFonts w:ascii="Times New Roman" w:eastAsia="Times New Roman" w:hAnsi="Times New Roman"/>
          <w:szCs w:val="24"/>
          <w:lang w:eastAsia="ru-RU"/>
        </w:rPr>
        <w:t xml:space="preserve"> в отношении Суммы расчета</w:t>
      </w:r>
      <w:r w:rsidRPr="00A227D1">
        <w:rPr>
          <w:rFonts w:ascii="Times New Roman" w:eastAsia="Times New Roman" w:hAnsi="Times New Roman"/>
          <w:szCs w:val="24"/>
          <w:lang w:eastAsia="ru-RU"/>
        </w:rPr>
        <w:t>, размер выплаты при погашении по каждой Облигации определяется по Сумме расчета</w:t>
      </w:r>
      <w:r w:rsidR="00ED72E3" w:rsidRPr="00A227D1">
        <w:rPr>
          <w:rFonts w:ascii="Times New Roman" w:eastAsia="Times New Roman" w:hAnsi="Times New Roman"/>
          <w:szCs w:val="24"/>
          <w:lang w:eastAsia="ru-RU"/>
        </w:rPr>
        <w:t>, при этом также выплачивается</w:t>
      </w:r>
      <w:r w:rsidR="00FB5AEA" w:rsidRPr="00A227D1">
        <w:rPr>
          <w:rFonts w:ascii="Times New Roman" w:eastAsia="Times New Roman" w:hAnsi="Times New Roman"/>
          <w:szCs w:val="24"/>
          <w:lang w:eastAsia="ru-RU"/>
        </w:rPr>
        <w:t xml:space="preserve"> накопленный</w:t>
      </w:r>
      <w:r w:rsidR="00ED72E3" w:rsidRPr="00A227D1">
        <w:rPr>
          <w:rFonts w:ascii="Times New Roman" w:eastAsia="Times New Roman" w:hAnsi="Times New Roman"/>
          <w:szCs w:val="24"/>
          <w:lang w:eastAsia="ru-RU"/>
        </w:rPr>
        <w:t xml:space="preserve"> </w:t>
      </w:r>
      <w:r w:rsidR="00ED72E3" w:rsidRPr="00A227D1">
        <w:rPr>
          <w:rFonts w:asciiTheme="majorBidi" w:eastAsia="Times New Roman" w:hAnsiTheme="majorBidi" w:cstheme="majorBidi"/>
          <w:szCs w:val="24"/>
          <w:lang w:eastAsia="ru-RU"/>
        </w:rPr>
        <w:t>купонный доход по Облигациям,</w:t>
      </w:r>
      <w:r w:rsidR="00ED72E3" w:rsidRPr="00A227D1">
        <w:rPr>
          <w:rFonts w:ascii="Times New Roman" w:eastAsia="Times New Roman" w:hAnsi="Times New Roman"/>
          <w:szCs w:val="24"/>
          <w:lang w:eastAsia="ru-RU"/>
        </w:rPr>
        <w:t xml:space="preserve"> рассчитанный в соответствии с пунктом </w:t>
      </w:r>
      <w:r w:rsidR="00ED72E3" w:rsidRPr="00A227D1">
        <w:rPr>
          <w:rFonts w:ascii="Times New Roman" w:hAnsi="Times New Roman"/>
        </w:rPr>
        <w:t>12.1</w:t>
      </w:r>
      <w:r w:rsidR="00ED72E3" w:rsidRPr="00A227D1">
        <w:rPr>
          <w:rFonts w:ascii="Times New Roman" w:eastAsia="Times New Roman" w:hAnsi="Times New Roman"/>
          <w:szCs w:val="24"/>
          <w:lang w:eastAsia="ru-RU"/>
        </w:rPr>
        <w:t xml:space="preserve"> Решения о выпуске</w:t>
      </w:r>
      <w:r w:rsidRPr="00A227D1">
        <w:rPr>
          <w:rFonts w:ascii="Times New Roman" w:eastAsia="Times New Roman" w:hAnsi="Times New Roman"/>
          <w:szCs w:val="24"/>
          <w:lang w:eastAsia="ru-RU"/>
        </w:rPr>
        <w:t>;</w:t>
      </w:r>
    </w:p>
    <w:p w14:paraId="1E28CF41" w14:textId="74C315FA" w:rsidR="00BB7815" w:rsidRPr="00A227D1"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НЕ ДОСТИГНУТ Барьер исполнения</w:t>
      </w:r>
      <w:r w:rsidR="0013126E" w:rsidRPr="00A227D1">
        <w:rPr>
          <w:rFonts w:ascii="Times New Roman" w:eastAsia="Times New Roman" w:hAnsi="Times New Roman"/>
          <w:szCs w:val="24"/>
          <w:lang w:eastAsia="ru-RU"/>
        </w:rPr>
        <w:t xml:space="preserve"> в отношении Суммы расчета</w:t>
      </w:r>
      <w:r w:rsidRPr="00A227D1">
        <w:rPr>
          <w:rFonts w:ascii="Times New Roman" w:eastAsia="Times New Roman" w:hAnsi="Times New Roman"/>
          <w:szCs w:val="24"/>
          <w:lang w:eastAsia="ru-RU"/>
        </w:rPr>
        <w:t>,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091F7DE8" w14:textId="5D10D754" w:rsidR="00BB7815" w:rsidRPr="00A227D1"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ДОСТИГНУТ Барьер отмены</w:t>
      </w:r>
      <w:r w:rsidR="0013126E" w:rsidRPr="00A227D1">
        <w:rPr>
          <w:rFonts w:ascii="Times New Roman" w:eastAsia="Times New Roman" w:hAnsi="Times New Roman"/>
          <w:szCs w:val="24"/>
          <w:lang w:eastAsia="ru-RU"/>
        </w:rPr>
        <w:t xml:space="preserve"> в отношении Суммы расчета</w:t>
      </w:r>
      <w:r w:rsidRPr="00A227D1">
        <w:rPr>
          <w:rFonts w:ascii="Times New Roman" w:eastAsia="Times New Roman" w:hAnsi="Times New Roman"/>
          <w:szCs w:val="24"/>
          <w:lang w:eastAsia="ru-RU"/>
        </w:rPr>
        <w:t>,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79188AF7" w14:textId="6A21AA99" w:rsidR="00BB7815" w:rsidRPr="00A227D1"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A227D1">
        <w:rPr>
          <w:rFonts w:ascii="Times New Roman" w:eastAsia="Times New Roman" w:hAnsi="Times New Roman"/>
          <w:szCs w:val="24"/>
          <w:lang w:eastAsia="ru-RU"/>
        </w:rPr>
        <w:t>НЕ ДОСТИГНУТ Барьер отмены</w:t>
      </w:r>
      <w:r w:rsidR="0013126E" w:rsidRPr="00A227D1">
        <w:rPr>
          <w:rFonts w:ascii="Times New Roman" w:eastAsia="Times New Roman" w:hAnsi="Times New Roman"/>
          <w:szCs w:val="24"/>
          <w:lang w:eastAsia="ru-RU"/>
        </w:rPr>
        <w:t xml:space="preserve"> в отношении Суммы расчета</w:t>
      </w:r>
      <w:r w:rsidRPr="00A227D1">
        <w:rPr>
          <w:rFonts w:ascii="Times New Roman" w:eastAsia="Times New Roman" w:hAnsi="Times New Roman"/>
          <w:szCs w:val="24"/>
          <w:lang w:eastAsia="ru-RU"/>
        </w:rPr>
        <w:t>, размер выплаты при погашении по каждой Облигации определяется по Сумме расчета</w:t>
      </w:r>
      <w:r w:rsidR="00ED72E3" w:rsidRPr="00A227D1">
        <w:rPr>
          <w:rFonts w:ascii="Times New Roman" w:eastAsia="Times New Roman" w:hAnsi="Times New Roman"/>
          <w:szCs w:val="24"/>
          <w:lang w:eastAsia="ru-RU"/>
        </w:rPr>
        <w:t>, при этом также выплачивается</w:t>
      </w:r>
      <w:r w:rsidR="00FB5AEA" w:rsidRPr="00A227D1">
        <w:rPr>
          <w:rFonts w:ascii="Times New Roman" w:eastAsia="Times New Roman" w:hAnsi="Times New Roman"/>
          <w:szCs w:val="24"/>
          <w:lang w:eastAsia="ru-RU"/>
        </w:rPr>
        <w:t xml:space="preserve"> </w:t>
      </w:r>
      <w:r w:rsidR="00FB5AEA" w:rsidRPr="00A227D1">
        <w:rPr>
          <w:rFonts w:ascii="Times New Roman" w:hAnsi="Times New Roman"/>
        </w:rPr>
        <w:t>накопленный</w:t>
      </w:r>
      <w:r w:rsidR="00ED72E3" w:rsidRPr="00A227D1">
        <w:rPr>
          <w:rFonts w:ascii="Times New Roman" w:hAnsi="Times New Roman"/>
        </w:rPr>
        <w:t xml:space="preserve"> </w:t>
      </w:r>
      <w:r w:rsidR="00ED72E3" w:rsidRPr="00A227D1">
        <w:rPr>
          <w:rFonts w:asciiTheme="majorBidi" w:eastAsia="Times New Roman" w:hAnsiTheme="majorBidi" w:cstheme="majorBidi"/>
          <w:szCs w:val="24"/>
          <w:lang w:eastAsia="ru-RU"/>
        </w:rPr>
        <w:t>купонный доход по Облигациям,</w:t>
      </w:r>
      <w:r w:rsidR="00ED72E3" w:rsidRPr="00A227D1">
        <w:rPr>
          <w:rFonts w:ascii="Times New Roman" w:eastAsia="Times New Roman" w:hAnsi="Times New Roman"/>
          <w:szCs w:val="24"/>
          <w:lang w:eastAsia="ru-RU"/>
        </w:rPr>
        <w:t xml:space="preserve"> рассчитанный в соответствии с пунктом </w:t>
      </w:r>
      <w:r w:rsidR="00ED72E3" w:rsidRPr="00A227D1">
        <w:rPr>
          <w:rFonts w:ascii="Times New Roman" w:hAnsi="Times New Roman"/>
        </w:rPr>
        <w:t>12.1</w:t>
      </w:r>
      <w:r w:rsidR="00ED72E3" w:rsidRPr="00A227D1">
        <w:rPr>
          <w:rFonts w:ascii="Times New Roman" w:eastAsia="Times New Roman" w:hAnsi="Times New Roman"/>
          <w:szCs w:val="24"/>
          <w:lang w:eastAsia="ru-RU"/>
        </w:rPr>
        <w:t xml:space="preserve"> Решения о выпуске</w:t>
      </w:r>
      <w:r w:rsidRPr="00A227D1">
        <w:rPr>
          <w:rFonts w:ascii="Times New Roman" w:eastAsia="Times New Roman" w:hAnsi="Times New Roman"/>
          <w:szCs w:val="24"/>
          <w:lang w:eastAsia="ru-RU"/>
        </w:rPr>
        <w:t>;</w:t>
      </w:r>
    </w:p>
    <w:p w14:paraId="00F01A51" w14:textId="06050CEB" w:rsidR="00B87874" w:rsidRPr="00A227D1" w:rsidRDefault="00B87874" w:rsidP="00B87874">
      <w:pPr>
        <w:autoSpaceDE w:val="0"/>
        <w:autoSpaceDN w:val="0"/>
        <w:adjustRightInd w:val="0"/>
        <w:spacing w:after="120" w:line="240" w:lineRule="auto"/>
        <w:jc w:val="both"/>
        <w:rPr>
          <w:rFonts w:ascii="Times New Roman" w:hAnsi="Times New Roman"/>
        </w:rPr>
      </w:pPr>
      <w:r w:rsidRPr="00A227D1">
        <w:rPr>
          <w:rFonts w:ascii="Times New Roman" w:hAnsi="Times New Roman"/>
        </w:rPr>
        <w:t xml:space="preserve">При этом если в Предельную дату оценки </w:t>
      </w:r>
      <w:r w:rsidR="003D7406" w:rsidRPr="00A227D1">
        <w:rPr>
          <w:rFonts w:ascii="Times New Roman" w:hAnsi="Times New Roman"/>
        </w:rPr>
        <w:t xml:space="preserve">достигнуты и </w:t>
      </w:r>
      <w:r w:rsidRPr="00A227D1">
        <w:rPr>
          <w:rFonts w:ascii="Times New Roman" w:hAnsi="Times New Roman"/>
        </w:rPr>
        <w:t>Барьер исполнения в отношении Суммы расчета</w:t>
      </w:r>
      <w:r w:rsidR="003D7406" w:rsidRPr="00A227D1">
        <w:rPr>
          <w:rFonts w:ascii="Times New Roman" w:hAnsi="Times New Roman"/>
        </w:rPr>
        <w:t>,</w:t>
      </w:r>
      <w:r w:rsidRPr="00A227D1">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B98F373" w:rsidR="00B87874" w:rsidRPr="00A227D1"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A227D1">
        <w:rPr>
          <w:rFonts w:ascii="Times New Roman" w:eastAsia="Times New Roman" w:hAnsi="Times New Roman"/>
          <w:szCs w:val="24"/>
          <w:lang w:eastAsia="ru-RU"/>
        </w:rPr>
        <w:t>определяется по Сумме расчета, при этом выплачивается также</w:t>
      </w:r>
      <w:r w:rsidR="00B86FA5">
        <w:rPr>
          <w:rFonts w:ascii="Times New Roman" w:eastAsia="Times New Roman" w:hAnsi="Times New Roman"/>
          <w:szCs w:val="24"/>
          <w:lang w:eastAsia="ru-RU"/>
        </w:rPr>
        <w:t xml:space="preserve"> накопленный</w:t>
      </w:r>
      <w:r w:rsidR="003D7406" w:rsidRPr="00A227D1">
        <w:rPr>
          <w:rFonts w:ascii="Times New Roman" w:eastAsia="Times New Roman" w:hAnsi="Times New Roman"/>
          <w:szCs w:val="24"/>
          <w:lang w:eastAsia="ru-RU"/>
        </w:rPr>
        <w:t xml:space="preserve"> </w:t>
      </w:r>
      <w:r w:rsidR="003D7406" w:rsidRPr="00A227D1">
        <w:rPr>
          <w:rFonts w:asciiTheme="majorBidi" w:eastAsia="Times New Roman" w:hAnsiTheme="majorBidi" w:cstheme="majorBidi"/>
          <w:szCs w:val="24"/>
          <w:lang w:eastAsia="ru-RU"/>
        </w:rPr>
        <w:t>купонный доход по Облигациям,</w:t>
      </w:r>
      <w:r w:rsidR="003D7406" w:rsidRPr="00A227D1">
        <w:rPr>
          <w:rFonts w:ascii="Times New Roman" w:eastAsia="Times New Roman" w:hAnsi="Times New Roman"/>
          <w:szCs w:val="24"/>
          <w:lang w:eastAsia="ru-RU"/>
        </w:rPr>
        <w:t xml:space="preserve"> рассчитанный в соответствии с пунктом </w:t>
      </w:r>
      <w:r w:rsidR="003D7406" w:rsidRPr="00A227D1">
        <w:rPr>
          <w:rFonts w:ascii="Times New Roman" w:hAnsi="Times New Roman"/>
        </w:rPr>
        <w:t>12.1</w:t>
      </w:r>
      <w:r w:rsidR="003D7406" w:rsidRPr="00A227D1">
        <w:rPr>
          <w:rFonts w:ascii="Times New Roman" w:eastAsia="Times New Roman" w:hAnsi="Times New Roman"/>
          <w:szCs w:val="24"/>
          <w:lang w:eastAsia="ru-RU"/>
        </w:rPr>
        <w:t xml:space="preserve"> Решения о выпуске по состоянию на дату окончания купонного периода</w:t>
      </w:r>
      <w:r w:rsidRPr="00A227D1">
        <w:rPr>
          <w:rFonts w:ascii="Times New Roman" w:eastAsia="Times New Roman" w:hAnsi="Times New Roman"/>
          <w:szCs w:val="24"/>
          <w:lang w:eastAsia="ru-RU"/>
        </w:rPr>
        <w:t>;</w:t>
      </w:r>
    </w:p>
    <w:p w14:paraId="0925724B" w14:textId="47B1BF3E" w:rsidR="00B87874" w:rsidRPr="00A227D1"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A227D1">
        <w:rPr>
          <w:rFonts w:ascii="Times New Roman" w:eastAsia="Times New Roman" w:hAnsi="Times New Roman"/>
          <w:szCs w:val="24"/>
          <w:lang w:eastAsia="ru-RU"/>
        </w:rPr>
        <w:t>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r w:rsidRPr="00A227D1">
        <w:rPr>
          <w:rFonts w:ascii="Times New Roman" w:eastAsia="Times New Roman" w:hAnsi="Times New Roman"/>
          <w:szCs w:val="24"/>
          <w:lang w:eastAsia="ru-RU"/>
        </w:rPr>
        <w:t>;</w:t>
      </w:r>
    </w:p>
    <w:p w14:paraId="169AA1B0" w14:textId="77777777" w:rsidR="002D01C5" w:rsidRPr="00A227D1"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68662127" w14:textId="0304CEFF" w:rsidR="00EB1F67" w:rsidRPr="00A227D1"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A227D1">
        <w:rPr>
          <w:rFonts w:ascii="Times New Roman" w:eastAsia="Times New Roman" w:hAnsi="Times New Roman"/>
          <w:szCs w:val="24"/>
          <w:lang w:eastAsia="ru-RU"/>
        </w:rPr>
        <w:t>если по состоянию на 1</w:t>
      </w:r>
      <w:r w:rsidR="00ED08F6" w:rsidRPr="00A227D1">
        <w:rPr>
          <w:rFonts w:ascii="Times New Roman" w:eastAsia="Times New Roman" w:hAnsi="Times New Roman"/>
          <w:szCs w:val="24"/>
          <w:lang w:eastAsia="ru-RU"/>
        </w:rPr>
        <w:t>9</w:t>
      </w:r>
      <w:r w:rsidRPr="00A227D1">
        <w:rPr>
          <w:rFonts w:ascii="Times New Roman" w:eastAsia="Times New Roman" w:hAnsi="Times New Roman"/>
          <w:szCs w:val="24"/>
          <w:lang w:eastAsia="ru-RU"/>
        </w:rPr>
        <w:t xml:space="preserve"> часов 00 минут (по московскому времени) дня, </w:t>
      </w:r>
      <w:r w:rsidR="001C3EC1" w:rsidRPr="00A227D1">
        <w:rPr>
          <w:rFonts w:ascii="Times New Roman" w:eastAsia="Times New Roman" w:hAnsi="Times New Roman"/>
          <w:szCs w:val="24"/>
          <w:lang w:eastAsia="ru-RU"/>
        </w:rPr>
        <w:t xml:space="preserve">наступающего </w:t>
      </w:r>
      <w:r w:rsidR="001C3EC1" w:rsidRPr="00A227D1">
        <w:rPr>
          <w:rFonts w:ascii="Times New Roman" w:eastAsia="Times New Roman" w:hAnsi="Times New Roman"/>
          <w:lang w:eastAsia="ru-RU"/>
        </w:rPr>
        <w:t>за 2 (два) Рабочих дня до</w:t>
      </w:r>
      <w:r w:rsidR="001C3EC1" w:rsidRPr="00A227D1">
        <w:rPr>
          <w:rFonts w:ascii="Times New Roman" w:eastAsia="Times New Roman" w:hAnsi="Times New Roman"/>
          <w:szCs w:val="24"/>
          <w:lang w:eastAsia="ru-RU"/>
        </w:rPr>
        <w:t xml:space="preserve"> </w:t>
      </w:r>
      <w:r w:rsidRPr="00A227D1">
        <w:rPr>
          <w:rFonts w:ascii="Times New Roman" w:eastAsia="Times New Roman" w:hAnsi="Times New Roman"/>
          <w:szCs w:val="24"/>
          <w:lang w:eastAsia="ru-RU"/>
        </w:rPr>
        <w:t>дат</w:t>
      </w:r>
      <w:r w:rsidR="001C3EC1" w:rsidRPr="00A227D1">
        <w:rPr>
          <w:rFonts w:ascii="Times New Roman" w:eastAsia="Times New Roman" w:hAnsi="Times New Roman"/>
          <w:szCs w:val="24"/>
          <w:lang w:eastAsia="ru-RU"/>
        </w:rPr>
        <w:t>ы</w:t>
      </w:r>
      <w:r w:rsidRPr="00A227D1">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A227D1">
        <w:rPr>
          <w:rFonts w:ascii="Times New Roman" w:eastAsia="Times New Roman" w:hAnsi="Times New Roman"/>
          <w:szCs w:val="24"/>
          <w:u w:val="single"/>
          <w:lang w:eastAsia="ru-RU"/>
        </w:rPr>
        <w:t>имеет место</w:t>
      </w:r>
      <w:r w:rsidRPr="00A227D1">
        <w:rPr>
          <w:rFonts w:ascii="Times New Roman" w:eastAsia="Times New Roman" w:hAnsi="Times New Roman"/>
          <w:szCs w:val="24"/>
          <w:lang w:eastAsia="ru-RU"/>
        </w:rPr>
        <w:t xml:space="preserve"> Событие дестабилизации, </w:t>
      </w:r>
      <w:r w:rsidRPr="00A227D1">
        <w:rPr>
          <w:rFonts w:ascii="Times New Roman" w:eastAsia="Times New Roman" w:hAnsi="Times New Roman"/>
          <w:lang w:eastAsia="ru-RU"/>
        </w:rPr>
        <w:t>размер выплат при погашении Облигаций</w:t>
      </w:r>
      <w:r w:rsidR="00073659" w:rsidRPr="00A227D1">
        <w:rPr>
          <w:rFonts w:ascii="Times New Roman" w:eastAsia="Times New Roman" w:hAnsi="Times New Roman"/>
          <w:lang w:eastAsia="ru-RU"/>
        </w:rPr>
        <w:t xml:space="preserve"> </w:t>
      </w:r>
      <w:r w:rsidRPr="00A227D1">
        <w:rPr>
          <w:rFonts w:ascii="Times New Roman" w:eastAsia="Times New Roman" w:hAnsi="Times New Roman"/>
          <w:lang w:eastAsia="ru-RU"/>
        </w:rPr>
        <w:t>определяется Расч</w:t>
      </w:r>
      <w:r w:rsidR="00576C4E" w:rsidRPr="00A227D1">
        <w:rPr>
          <w:rFonts w:ascii="Times New Roman" w:eastAsia="Times New Roman" w:hAnsi="Times New Roman"/>
          <w:lang w:eastAsia="ru-RU"/>
        </w:rPr>
        <w:t>е</w:t>
      </w:r>
      <w:r w:rsidRPr="00A227D1">
        <w:rPr>
          <w:rFonts w:ascii="Times New Roman" w:eastAsia="Times New Roman" w:hAnsi="Times New Roman"/>
          <w:lang w:eastAsia="ru-RU"/>
        </w:rPr>
        <w:t xml:space="preserve">тным агентом способом, определенным </w:t>
      </w:r>
      <w:r w:rsidR="00651178" w:rsidRPr="00A227D1">
        <w:rPr>
          <w:rFonts w:ascii="Times New Roman" w:eastAsia="Times New Roman" w:hAnsi="Times New Roman"/>
          <w:lang w:eastAsia="ru-RU"/>
        </w:rPr>
        <w:t>ниже</w:t>
      </w:r>
      <w:r w:rsidR="00DD43F7" w:rsidRPr="00A227D1">
        <w:rPr>
          <w:rFonts w:ascii="Times New Roman" w:eastAsia="Times New Roman" w:hAnsi="Times New Roman"/>
          <w:szCs w:val="24"/>
          <w:lang w:eastAsia="ru-RU"/>
        </w:rPr>
        <w:t>,</w:t>
      </w:r>
      <w:r w:rsidR="00073659" w:rsidRPr="00A227D1">
        <w:rPr>
          <w:rFonts w:ascii="Times New Roman" w:eastAsia="Times New Roman" w:hAnsi="Times New Roman"/>
          <w:szCs w:val="24"/>
          <w:lang w:eastAsia="ru-RU"/>
        </w:rPr>
        <w:t xml:space="preserve"> если иной способ не определен в Решении о ключевых условиях,</w:t>
      </w:r>
      <w:r w:rsidR="00DD43F7" w:rsidRPr="00A227D1">
        <w:rPr>
          <w:rFonts w:ascii="Times New Roman" w:eastAsia="Times New Roman" w:hAnsi="Times New Roman"/>
          <w:szCs w:val="24"/>
          <w:lang w:eastAsia="ru-RU"/>
        </w:rPr>
        <w:t xml:space="preserve"> при этом при погашении Облигаций </w:t>
      </w:r>
      <w:r w:rsidR="00465CE6" w:rsidRPr="00A227D1">
        <w:rPr>
          <w:rFonts w:ascii="Times New Roman" w:eastAsia="Times New Roman" w:hAnsi="Times New Roman"/>
          <w:szCs w:val="24"/>
          <w:lang w:eastAsia="ru-RU"/>
        </w:rPr>
        <w:t xml:space="preserve">в любом случае </w:t>
      </w:r>
      <w:r w:rsidR="00DD43F7" w:rsidRPr="00A227D1">
        <w:rPr>
          <w:rFonts w:ascii="Times New Roman" w:eastAsia="Times New Roman" w:hAnsi="Times New Roman"/>
          <w:szCs w:val="24"/>
          <w:lang w:eastAsia="ru-RU"/>
        </w:rPr>
        <w:t xml:space="preserve">выплачивается также </w:t>
      </w:r>
      <w:r w:rsidR="00DD43F7" w:rsidRPr="00A227D1">
        <w:rPr>
          <w:rFonts w:asciiTheme="majorBidi" w:eastAsia="Times New Roman" w:hAnsiTheme="majorBidi" w:cstheme="majorBidi"/>
          <w:szCs w:val="24"/>
          <w:lang w:eastAsia="ru-RU"/>
        </w:rPr>
        <w:t>купонный доход по Облигациям,</w:t>
      </w:r>
      <w:r w:rsidR="00DD43F7" w:rsidRPr="00A227D1">
        <w:rPr>
          <w:rFonts w:ascii="Times New Roman" w:eastAsia="Times New Roman" w:hAnsi="Times New Roman"/>
          <w:szCs w:val="24"/>
          <w:lang w:eastAsia="ru-RU"/>
        </w:rPr>
        <w:t xml:space="preserve"> рассчитанный в соответствии с пунктом </w:t>
      </w:r>
      <w:r w:rsidR="00DD43F7" w:rsidRPr="00A227D1">
        <w:rPr>
          <w:rFonts w:ascii="Times New Roman" w:hAnsi="Times New Roman"/>
        </w:rPr>
        <w:t>12.1</w:t>
      </w:r>
      <w:r w:rsidR="00DD43F7" w:rsidRPr="00A227D1">
        <w:rPr>
          <w:rFonts w:ascii="Times New Roman" w:eastAsia="Times New Roman" w:hAnsi="Times New Roman"/>
          <w:szCs w:val="24"/>
          <w:lang w:eastAsia="ru-RU"/>
        </w:rPr>
        <w:t xml:space="preserve"> Решения о выпуске</w:t>
      </w:r>
      <w:r w:rsidR="003D7406" w:rsidRPr="00A227D1">
        <w:rPr>
          <w:rFonts w:ascii="Times New Roman" w:eastAsia="Times New Roman" w:hAnsi="Times New Roman"/>
          <w:szCs w:val="24"/>
          <w:lang w:eastAsia="ru-RU"/>
        </w:rPr>
        <w:t xml:space="preserve"> </w:t>
      </w:r>
      <w:r w:rsidR="003D7406" w:rsidRPr="00A227D1">
        <w:rPr>
          <w:rFonts w:ascii="Times New Roman" w:eastAsia="Times New Roman" w:hAnsi="Times New Roman"/>
          <w:szCs w:val="24"/>
          <w:lang w:eastAsia="ru-RU"/>
        </w:rPr>
        <w:lastRenderedPageBreak/>
        <w:t>по состоянию на дату окончания купонного периода</w:t>
      </w:r>
      <w:r w:rsidRPr="00A227D1">
        <w:rPr>
          <w:rFonts w:ascii="Times New Roman" w:eastAsia="Times New Roman" w:hAnsi="Times New Roman"/>
          <w:lang w:eastAsia="ru-RU"/>
        </w:rPr>
        <w:t>.</w:t>
      </w:r>
    </w:p>
    <w:p w14:paraId="2C94F258" w14:textId="6784CA30" w:rsidR="00651178" w:rsidRPr="00A227D1" w:rsidRDefault="001A72E1" w:rsidP="0074415E">
      <w:pPr>
        <w:autoSpaceDE w:val="0"/>
        <w:autoSpaceDN w:val="0"/>
        <w:adjustRightInd w:val="0"/>
        <w:spacing w:after="120" w:line="240" w:lineRule="auto"/>
        <w:jc w:val="both"/>
        <w:rPr>
          <w:rFonts w:ascii="Times New Roman" w:hAnsi="Times New Roman"/>
        </w:rPr>
      </w:pPr>
      <w:r w:rsidRPr="00A227D1">
        <w:rPr>
          <w:rFonts w:ascii="Times New Roman" w:hAnsi="Times New Roman"/>
        </w:rPr>
        <w:t>Р</w:t>
      </w:r>
      <w:r w:rsidR="00D54E2A" w:rsidRPr="00A227D1">
        <w:rPr>
          <w:rFonts w:ascii="Times New Roman" w:hAnsi="Times New Roman"/>
        </w:rPr>
        <w:t xml:space="preserve">азмер выплат по каждой Облигации </w:t>
      </w:r>
      <w:r w:rsidRPr="00A227D1">
        <w:rPr>
          <w:rFonts w:ascii="Times New Roman" w:hAnsi="Times New Roman"/>
        </w:rPr>
        <w:t xml:space="preserve">при погашении Облигаций после наступления События дестабилизации </w:t>
      </w:r>
      <w:r w:rsidR="00465CE6" w:rsidRPr="00A227D1">
        <w:rPr>
          <w:rFonts w:ascii="Times New Roman" w:hAnsi="Times New Roman"/>
        </w:rPr>
        <w:t>равняется стоимости одной Облигации, определяемой</w:t>
      </w:r>
      <w:r w:rsidR="00465CE6" w:rsidRPr="00A227D1">
        <w:rPr>
          <w:rFonts w:ascii="Times New Roman" w:hAnsi="Times New Roman"/>
          <w:bCs/>
          <w:iCs/>
        </w:rPr>
        <w:t xml:space="preserve"> Расчётным агентом следующим способом:</w:t>
      </w:r>
    </w:p>
    <w:p w14:paraId="045F1227" w14:textId="0508F234" w:rsidR="00073659" w:rsidRPr="00A227D1"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A227D1">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A227D1" w:rsidRDefault="00073659" w:rsidP="00465CE6">
      <w:pPr>
        <w:spacing w:after="120" w:line="240" w:lineRule="auto"/>
        <w:jc w:val="both"/>
        <w:rPr>
          <w:rFonts w:ascii="Times New Roman" w:hAnsi="Times New Roman"/>
        </w:rPr>
      </w:pPr>
      <w:r w:rsidRPr="00A227D1">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A227D1"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A227D1">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A227D1" w:rsidRDefault="00073659" w:rsidP="00465CE6">
      <w:pPr>
        <w:spacing w:after="120" w:line="240" w:lineRule="auto"/>
        <w:jc w:val="both"/>
        <w:rPr>
          <w:rFonts w:ascii="Times New Roman" w:hAnsi="Times New Roman"/>
        </w:rPr>
      </w:pPr>
      <w:r w:rsidRPr="00A227D1">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sidRPr="00A227D1">
        <w:rPr>
          <w:rFonts w:ascii="Times New Roman" w:hAnsi="Times New Roman"/>
        </w:rPr>
        <w:t>а</w:t>
      </w:r>
      <w:r w:rsidRPr="00A227D1">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A227D1" w:rsidRDefault="00073659" w:rsidP="00465CE6">
      <w:pPr>
        <w:spacing w:after="120" w:line="240" w:lineRule="auto"/>
        <w:jc w:val="both"/>
        <w:rPr>
          <w:rFonts w:ascii="Times New Roman" w:hAnsi="Times New Roman"/>
        </w:rPr>
      </w:pPr>
      <w:r w:rsidRPr="00A227D1">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A227D1" w:rsidRDefault="00073659" w:rsidP="00465CE6">
      <w:pPr>
        <w:spacing w:after="120" w:line="240" w:lineRule="auto"/>
        <w:jc w:val="both"/>
        <w:rPr>
          <w:rFonts w:ascii="Times New Roman" w:hAnsi="Times New Roman"/>
        </w:rPr>
      </w:pPr>
      <w:r w:rsidRPr="00A227D1">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A227D1"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A227D1">
        <w:rPr>
          <w:rFonts w:ascii="Times New Roman" w:hAnsi="Times New Roman"/>
        </w:rPr>
        <w:t>Количество Облигаций:</w:t>
      </w:r>
      <w:r w:rsidR="00FB3E03" w:rsidRPr="00A227D1">
        <w:rPr>
          <w:rFonts w:ascii="Times New Roman" w:hAnsi="Times New Roman"/>
        </w:rPr>
        <w:t xml:space="preserve"> </w:t>
      </w:r>
      <w:r w:rsidRPr="00A227D1">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A227D1"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A227D1">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A227D1" w:rsidRDefault="00073659" w:rsidP="00073659">
      <w:pPr>
        <w:tabs>
          <w:tab w:val="left" w:pos="1134"/>
        </w:tabs>
        <w:spacing w:line="240" w:lineRule="auto"/>
        <w:jc w:val="both"/>
        <w:rPr>
          <w:rFonts w:ascii="Times New Roman" w:hAnsi="Times New Roman"/>
        </w:rPr>
      </w:pPr>
      <w:r w:rsidRPr="00A227D1">
        <w:rPr>
          <w:rFonts w:ascii="Times New Roman" w:hAnsi="Times New Roman"/>
        </w:rPr>
        <w:t>Если Расчетный агент не принимает решения о приобретении части</w:t>
      </w:r>
      <w:r w:rsidR="00FB3E03" w:rsidRPr="00A227D1">
        <w:rPr>
          <w:rFonts w:ascii="Times New Roman" w:hAnsi="Times New Roman"/>
        </w:rPr>
        <w:t xml:space="preserve"> (остатка)</w:t>
      </w:r>
      <w:r w:rsidRPr="00A227D1">
        <w:rPr>
          <w:rFonts w:ascii="Times New Roman" w:hAnsi="Times New Roman"/>
        </w:rPr>
        <w:t xml:space="preserve"> Облигаций, то цена остатка Облигаций принимается равной нулю.</w:t>
      </w:r>
    </w:p>
    <w:p w14:paraId="6D986134" w14:textId="77777777" w:rsidR="00073659" w:rsidRPr="00A227D1" w:rsidRDefault="00073659" w:rsidP="00073659">
      <w:pPr>
        <w:tabs>
          <w:tab w:val="left" w:pos="1134"/>
        </w:tabs>
        <w:spacing w:line="240" w:lineRule="auto"/>
        <w:jc w:val="both"/>
        <w:rPr>
          <w:rFonts w:ascii="Times New Roman" w:hAnsi="Times New Roman"/>
        </w:rPr>
      </w:pPr>
      <w:r w:rsidRPr="00A227D1">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A227D1"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sidRPr="00A227D1">
        <w:rPr>
          <w:rFonts w:ascii="Times New Roman" w:hAnsi="Times New Roman"/>
        </w:rPr>
        <w:t>Ц</w:t>
      </w:r>
      <w:r w:rsidR="00073659" w:rsidRPr="00A227D1">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sidRPr="00A227D1">
        <w:rPr>
          <w:rFonts w:ascii="Times New Roman" w:hAnsi="Times New Roman"/>
        </w:rPr>
        <w:t xml:space="preserve"> (остатка)</w:t>
      </w:r>
      <w:r w:rsidR="00073659" w:rsidRPr="00A227D1">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A227D1">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A227D1"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A227D1">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A227D1"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A227D1">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A227D1">
        <w:rPr>
          <w:rFonts w:ascii="Times New Roman" w:hAnsi="Times New Roman"/>
        </w:rPr>
        <w:t>Расчётного</w:t>
      </w:r>
      <w:r w:rsidRPr="00A227D1">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A227D1"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A227D1">
        <w:rPr>
          <w:rFonts w:ascii="Times New Roman" w:eastAsia="Times New Roman" w:hAnsi="Times New Roman"/>
          <w:bCs/>
          <w:iCs/>
          <w:lang w:eastAsia="ru-RU"/>
        </w:rPr>
        <w:t>информаци</w:t>
      </w:r>
      <w:r w:rsidR="00292B53" w:rsidRPr="00A227D1">
        <w:rPr>
          <w:rFonts w:ascii="Times New Roman" w:eastAsia="Times New Roman" w:hAnsi="Times New Roman"/>
          <w:bCs/>
          <w:iCs/>
          <w:lang w:eastAsia="ru-RU"/>
        </w:rPr>
        <w:t>ю</w:t>
      </w:r>
      <w:r w:rsidRPr="00A227D1">
        <w:rPr>
          <w:rFonts w:ascii="Times New Roman" w:eastAsia="Times New Roman" w:hAnsi="Times New Roman"/>
          <w:bCs/>
          <w:iCs/>
          <w:lang w:eastAsia="ru-RU"/>
        </w:rPr>
        <w:t>, представленн</w:t>
      </w:r>
      <w:r w:rsidR="00292B53" w:rsidRPr="00A227D1">
        <w:rPr>
          <w:rFonts w:ascii="Times New Roman" w:eastAsia="Times New Roman" w:hAnsi="Times New Roman"/>
          <w:bCs/>
          <w:iCs/>
          <w:lang w:eastAsia="ru-RU"/>
        </w:rPr>
        <w:t>ую</w:t>
      </w:r>
      <w:r w:rsidRPr="00A227D1">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A227D1"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A227D1">
        <w:rPr>
          <w:rFonts w:ascii="Times New Roman" w:eastAsia="Times New Roman" w:hAnsi="Times New Roman"/>
          <w:bCs/>
          <w:iCs/>
          <w:lang w:eastAsia="ru-RU"/>
        </w:rPr>
        <w:t>информацию, указанную в параграфе (</w:t>
      </w:r>
      <w:r w:rsidR="00465CE6" w:rsidRPr="00A227D1">
        <w:rPr>
          <w:rFonts w:ascii="Times New Roman" w:eastAsia="Times New Roman" w:hAnsi="Times New Roman"/>
          <w:bCs/>
          <w:iCs/>
          <w:lang w:val="en-US" w:eastAsia="ru-RU"/>
        </w:rPr>
        <w:t>i</w:t>
      </w:r>
      <w:r w:rsidRPr="00A227D1">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A227D1"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A227D1">
        <w:rPr>
          <w:rFonts w:ascii="Times New Roman" w:eastAsia="Times New Roman" w:hAnsi="Times New Roman"/>
          <w:bCs/>
          <w:iCs/>
          <w:lang w:eastAsia="ru-RU"/>
        </w:rPr>
        <w:t xml:space="preserve">Источники информации в </w:t>
      </w:r>
      <w:r w:rsidR="00465CE6" w:rsidRPr="00A227D1">
        <w:rPr>
          <w:rFonts w:ascii="Times New Roman" w:eastAsia="Times New Roman" w:hAnsi="Times New Roman"/>
          <w:bCs/>
          <w:iCs/>
          <w:lang w:eastAsia="ru-RU"/>
        </w:rPr>
        <w:t>параграфах</w:t>
      </w:r>
      <w:r w:rsidRPr="00A227D1">
        <w:rPr>
          <w:rFonts w:ascii="Times New Roman" w:eastAsia="Times New Roman" w:hAnsi="Times New Roman"/>
          <w:bCs/>
          <w:iCs/>
          <w:lang w:eastAsia="ru-RU"/>
        </w:rPr>
        <w:t xml:space="preserve"> (</w:t>
      </w:r>
      <w:r w:rsidR="008C705A" w:rsidRPr="00A227D1">
        <w:rPr>
          <w:rFonts w:ascii="Times New Roman" w:eastAsia="Times New Roman" w:hAnsi="Times New Roman"/>
          <w:bCs/>
          <w:iCs/>
          <w:lang w:val="en-US" w:eastAsia="ru-RU"/>
        </w:rPr>
        <w:t>i</w:t>
      </w:r>
      <w:r w:rsidRPr="00A227D1">
        <w:rPr>
          <w:rFonts w:ascii="Times New Roman" w:eastAsia="Times New Roman" w:hAnsi="Times New Roman"/>
          <w:bCs/>
          <w:iCs/>
          <w:lang w:eastAsia="ru-RU"/>
        </w:rPr>
        <w:t>) и (</w:t>
      </w:r>
      <w:r w:rsidR="008C705A" w:rsidRPr="00A227D1">
        <w:rPr>
          <w:rFonts w:ascii="Times New Roman" w:eastAsia="Times New Roman" w:hAnsi="Times New Roman"/>
          <w:bCs/>
          <w:iCs/>
          <w:lang w:val="en-US" w:eastAsia="ru-RU"/>
        </w:rPr>
        <w:t>ii</w:t>
      </w:r>
      <w:r w:rsidRPr="00A227D1">
        <w:rPr>
          <w:rFonts w:ascii="Times New Roman" w:eastAsia="Times New Roman" w:hAnsi="Times New Roman"/>
          <w:bCs/>
          <w:iCs/>
          <w:lang w:eastAsia="ru-RU"/>
        </w:rPr>
        <w:t>)</w:t>
      </w:r>
      <w:r w:rsidR="008C705A" w:rsidRPr="00A227D1">
        <w:rPr>
          <w:rFonts w:ascii="Times New Roman" w:eastAsia="Times New Roman" w:hAnsi="Times New Roman"/>
          <w:bCs/>
          <w:iCs/>
          <w:lang w:eastAsia="ru-RU"/>
        </w:rPr>
        <w:t xml:space="preserve"> выше</w:t>
      </w:r>
      <w:r w:rsidRPr="00A227D1">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sidRPr="00A227D1">
        <w:rPr>
          <w:rFonts w:ascii="Times New Roman" w:eastAsia="Times New Roman" w:hAnsi="Times New Roman"/>
          <w:bCs/>
          <w:iCs/>
          <w:lang w:eastAsia="ru-RU"/>
        </w:rPr>
        <w:t>параграфа</w:t>
      </w:r>
      <w:r w:rsidRPr="00A227D1">
        <w:rPr>
          <w:rFonts w:ascii="Times New Roman" w:eastAsia="Times New Roman" w:hAnsi="Times New Roman"/>
          <w:bCs/>
          <w:iCs/>
          <w:lang w:eastAsia="ru-RU"/>
        </w:rPr>
        <w:t xml:space="preserve"> (</w:t>
      </w:r>
      <w:r w:rsidR="008C705A" w:rsidRPr="00A227D1">
        <w:rPr>
          <w:rFonts w:ascii="Times New Roman" w:eastAsia="Times New Roman" w:hAnsi="Times New Roman"/>
          <w:bCs/>
          <w:iCs/>
          <w:lang w:val="en-US" w:eastAsia="ru-RU"/>
        </w:rPr>
        <w:t>ii</w:t>
      </w:r>
      <w:r w:rsidRPr="00A227D1">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A227D1">
        <w:rPr>
          <w:rFonts w:ascii="Times New Roman" w:eastAsia="Times New Roman" w:hAnsi="Times New Roman"/>
          <w:bCs/>
          <w:iCs/>
          <w:lang w:eastAsia="ru-RU"/>
        </w:rPr>
        <w:t>п</w:t>
      </w:r>
      <w:r w:rsidR="00465CE6" w:rsidRPr="00A227D1">
        <w:rPr>
          <w:rFonts w:ascii="Times New Roman" w:eastAsia="Times New Roman" w:hAnsi="Times New Roman"/>
          <w:bCs/>
          <w:iCs/>
          <w:lang w:eastAsia="ru-RU"/>
        </w:rPr>
        <w:t>араграфе</w:t>
      </w:r>
      <w:r w:rsidRPr="00A227D1">
        <w:rPr>
          <w:rFonts w:ascii="Times New Roman" w:eastAsia="Times New Roman" w:hAnsi="Times New Roman"/>
          <w:bCs/>
          <w:iCs/>
          <w:lang w:eastAsia="ru-RU"/>
        </w:rPr>
        <w:t xml:space="preserve"> (</w:t>
      </w:r>
      <w:r w:rsidR="008C705A" w:rsidRPr="00A227D1">
        <w:rPr>
          <w:rFonts w:ascii="Times New Roman" w:eastAsia="Times New Roman" w:hAnsi="Times New Roman"/>
          <w:bCs/>
          <w:iCs/>
          <w:lang w:val="en-US" w:eastAsia="ru-RU"/>
        </w:rPr>
        <w:t>i</w:t>
      </w:r>
      <w:r w:rsidRPr="00A227D1">
        <w:rPr>
          <w:rFonts w:ascii="Times New Roman" w:eastAsia="Times New Roman" w:hAnsi="Times New Roman"/>
          <w:bCs/>
          <w:iCs/>
          <w:lang w:eastAsia="ru-RU"/>
        </w:rPr>
        <w:t>).</w:t>
      </w:r>
    </w:p>
    <w:p w14:paraId="527A6BEF" w14:textId="4F5D933E" w:rsidR="00D54E2A" w:rsidRPr="00A227D1"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4768FE03" w:rsidR="00AA038A" w:rsidRPr="00A227D1"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lang w:eastAsia="ru-RU"/>
        </w:rPr>
        <w:t xml:space="preserve">Информация о </w:t>
      </w:r>
      <w:r w:rsidRPr="00A227D1">
        <w:rPr>
          <w:rFonts w:ascii="Times New Roman" w:eastAsia="Times New Roman" w:hAnsi="Times New Roman"/>
          <w:szCs w:val="24"/>
          <w:lang w:eastAsia="ru-RU"/>
        </w:rPr>
        <w:t>числовых значениях (параметрах, условиях)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размере выплат при погашении Облигации или о порядке их определения предоставляются Эмитентом в Ключевых условиях выпуска.</w:t>
      </w:r>
    </w:p>
    <w:p w14:paraId="6E16F30B" w14:textId="41597BBA" w:rsidR="00AA038A" w:rsidRPr="00A227D1" w:rsidRDefault="008F6356" w:rsidP="00AA038A">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Эмитент вправе определить в Решении о ключевых условиях, что отдельные параметры, которые должны быть предоставлены в Ключевых условиях выпуска, определяются уполномоченным органом или уполномоченным должностным лицом Эмитента и предоставляются Эмитентом после предоставления Ключевых условий выпуска, но до начала размещения Облигаций.</w:t>
      </w:r>
    </w:p>
    <w:p w14:paraId="0176EF27" w14:textId="0E91AC6B" w:rsidR="00AA038A" w:rsidRPr="00A227D1" w:rsidRDefault="008F6356" w:rsidP="00E6262F">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Ключевые условия выпуска должны быть предоставлены Эмитентом в порядке, предусмотренном пунктом 12.5 Решения о выпуске, до начала размещения Облигаций.</w:t>
      </w:r>
    </w:p>
    <w:p w14:paraId="4AC14BE9" w14:textId="0B4F832B" w:rsidR="00AA038A" w:rsidRPr="00A227D1" w:rsidRDefault="008F6356" w:rsidP="00AA038A">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Информация об отдельных параметрах, которые не были определены в Решении о ключевых условиях, предоставляется в порядке, предусмотренном пунктом 12.5 Решения о выпуске, но в любом случае до начала размещения Облигаций.</w:t>
      </w:r>
    </w:p>
    <w:p w14:paraId="748A11F1" w14:textId="0779B9A6" w:rsidR="00AA038A" w:rsidRPr="00A227D1" w:rsidRDefault="008F6356" w:rsidP="00E6262F">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Ключевых условиях выпуска (сообщении об отдельных параметрах).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A227D1" w:rsidRDefault="000C3BCC" w:rsidP="00AA038A">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 xml:space="preserve">Эмитент вправе до начала размещения Облигаций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или уполномоченного должностного лица Эмитента. </w:t>
      </w:r>
    </w:p>
    <w:p w14:paraId="65157658" w14:textId="204FE590" w:rsidR="00AA038A" w:rsidRPr="00A227D1" w:rsidRDefault="000C3BCC" w:rsidP="00AA038A">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 xml:space="preserve">Эмитент обязан предоставлять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путем предоставления измененных Ключевых условий выпуска владельцам Облигаций не позднее 1 (одного) дня со дня внесения изменений в соответствующее решение, но в любом случае до начала </w:t>
      </w:r>
      <w:r w:rsidRPr="00A227D1">
        <w:rPr>
          <w:rFonts w:ascii="Times New Roman" w:hAnsi="Times New Roman"/>
          <w:szCs w:val="24"/>
        </w:rPr>
        <w:lastRenderedPageBreak/>
        <w:t>размещения Облигаций.</w:t>
      </w:r>
      <w:r w:rsidR="00AA038A" w:rsidRPr="00A227D1">
        <w:rPr>
          <w:rFonts w:ascii="Times New Roman" w:hAnsi="Times New Roman"/>
          <w:szCs w:val="24"/>
        </w:rPr>
        <w:t xml:space="preserve"> </w:t>
      </w:r>
    </w:p>
    <w:p w14:paraId="6EF5FDCF" w14:textId="34267950" w:rsidR="00AA038A" w:rsidRPr="00A227D1" w:rsidRDefault="000C3BCC" w:rsidP="00834F8A">
      <w:pPr>
        <w:autoSpaceDE w:val="0"/>
        <w:autoSpaceDN w:val="0"/>
        <w:spacing w:after="120" w:line="240" w:lineRule="auto"/>
        <w:jc w:val="both"/>
        <w:rPr>
          <w:rFonts w:ascii="Times New Roman" w:hAnsi="Times New Roman"/>
          <w:szCs w:val="24"/>
        </w:rPr>
      </w:pPr>
      <w:r w:rsidRPr="00A227D1">
        <w:rPr>
          <w:rFonts w:ascii="Times New Roman" w:hAnsi="Times New Roman"/>
          <w:szCs w:val="24"/>
        </w:rPr>
        <w:t>Эмитент не вправе начинать размещение Облигаций до предоставления Ключевых условий выпуска 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A227D1" w:rsidRDefault="006777D0" w:rsidP="00E362C4">
      <w:pPr>
        <w:spacing w:after="120" w:line="240" w:lineRule="auto"/>
        <w:jc w:val="both"/>
        <w:rPr>
          <w:rFonts w:ascii="Times New Roman" w:hAnsi="Times New Roman"/>
        </w:rPr>
      </w:pPr>
      <w:r w:rsidRPr="00A227D1">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A227D1" w:rsidRDefault="00956740" w:rsidP="00BC672E">
      <w:pPr>
        <w:pStyle w:val="af"/>
        <w:spacing w:before="240"/>
        <w:outlineLvl w:val="1"/>
        <w:rPr>
          <w:b/>
          <w:color w:val="auto"/>
          <w:sz w:val="22"/>
        </w:rPr>
      </w:pPr>
      <w:r w:rsidRPr="00A227D1">
        <w:rPr>
          <w:b/>
          <w:color w:val="auto"/>
          <w:sz w:val="22"/>
        </w:rPr>
        <w:t>5</w:t>
      </w:r>
      <w:r w:rsidR="007E1892" w:rsidRPr="00A227D1">
        <w:rPr>
          <w:b/>
          <w:color w:val="auto"/>
          <w:sz w:val="22"/>
        </w:rPr>
        <w:t>.</w:t>
      </w:r>
      <w:r w:rsidRPr="00A227D1">
        <w:rPr>
          <w:b/>
          <w:color w:val="auto"/>
          <w:sz w:val="22"/>
        </w:rPr>
        <w:t>4</w:t>
      </w:r>
      <w:r w:rsidR="007E1892" w:rsidRPr="00A227D1">
        <w:rPr>
          <w:b/>
          <w:color w:val="auto"/>
          <w:sz w:val="22"/>
        </w:rPr>
        <w:t xml:space="preserve">. </w:t>
      </w:r>
      <w:r w:rsidRPr="00A227D1">
        <w:rPr>
          <w:b/>
          <w:color w:val="auto"/>
          <w:sz w:val="22"/>
        </w:rPr>
        <w:t>Порядок определения дохода, выплачиваемого по каждой облигации</w:t>
      </w:r>
      <w:r w:rsidR="007E1892" w:rsidRPr="00A227D1">
        <w:rPr>
          <w:b/>
          <w:color w:val="auto"/>
          <w:sz w:val="22"/>
        </w:rPr>
        <w:t>.</w:t>
      </w:r>
    </w:p>
    <w:p w14:paraId="3DA283FD" w14:textId="3FD47A52" w:rsidR="007E1892" w:rsidRPr="00A227D1" w:rsidRDefault="007E1892" w:rsidP="005D0672">
      <w:pPr>
        <w:autoSpaceDE w:val="0"/>
        <w:autoSpaceDN w:val="0"/>
        <w:spacing w:after="120" w:line="240" w:lineRule="auto"/>
        <w:jc w:val="both"/>
        <w:rPr>
          <w:rFonts w:ascii="Times New Roman" w:eastAsiaTheme="minorHAnsi" w:hAnsi="Times New Roman"/>
          <w:szCs w:val="24"/>
        </w:rPr>
      </w:pPr>
      <w:r w:rsidRPr="00A227D1">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 xml:space="preserve">нных в Решении о </w:t>
      </w:r>
      <w:r w:rsidR="00FE183A" w:rsidRPr="00A227D1">
        <w:rPr>
          <w:rFonts w:ascii="Times New Roman" w:eastAsia="Times New Roman" w:hAnsi="Times New Roman"/>
          <w:szCs w:val="24"/>
          <w:lang w:eastAsia="ru-RU"/>
        </w:rPr>
        <w:t>выпуске</w:t>
      </w:r>
      <w:r w:rsidR="003E2964" w:rsidRPr="00A227D1">
        <w:rPr>
          <w:rFonts w:ascii="Times New Roman" w:eastAsia="Times New Roman" w:hAnsi="Times New Roman"/>
          <w:szCs w:val="24"/>
          <w:lang w:eastAsia="ru-RU"/>
        </w:rPr>
        <w:t xml:space="preserve"> обстоятельств</w:t>
      </w:r>
      <w:r w:rsidRPr="00A227D1">
        <w:rPr>
          <w:rFonts w:ascii="Times New Roman" w:eastAsia="Times New Roman" w:hAnsi="Times New Roman"/>
          <w:szCs w:val="24"/>
          <w:lang w:eastAsia="ru-RU"/>
        </w:rPr>
        <w:t>.</w:t>
      </w:r>
    </w:p>
    <w:p w14:paraId="1EAE6312" w14:textId="549AA4D9" w:rsidR="007E1892" w:rsidRPr="00A227D1"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A227D1">
        <w:rPr>
          <w:rFonts w:ascii="Times New Roman" w:eastAsia="Times New Roman" w:hAnsi="Times New Roman"/>
          <w:szCs w:val="24"/>
          <w:u w:val="single"/>
          <w:lang w:eastAsia="ru-RU"/>
        </w:rPr>
        <w:t>1) Купонный доход</w:t>
      </w:r>
    </w:p>
    <w:p w14:paraId="6BB8A096" w14:textId="2B6ABE47" w:rsidR="001973F3" w:rsidRPr="00A227D1"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A227D1" w:rsidRDefault="008D5749" w:rsidP="005D0672">
      <w:pPr>
        <w:autoSpaceDE w:val="0"/>
        <w:autoSpaceDN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Купонным доходом по </w:t>
      </w:r>
      <w:r w:rsidR="00F53363" w:rsidRPr="00A227D1">
        <w:rPr>
          <w:rFonts w:ascii="Times New Roman" w:eastAsia="Times New Roman" w:hAnsi="Times New Roman"/>
          <w:szCs w:val="24"/>
          <w:lang w:eastAsia="ru-RU"/>
        </w:rPr>
        <w:t>О</w:t>
      </w:r>
      <w:r w:rsidRPr="00A227D1">
        <w:rPr>
          <w:rFonts w:ascii="Times New Roman" w:eastAsia="Times New Roman" w:hAnsi="Times New Roman"/>
          <w:szCs w:val="24"/>
          <w:lang w:eastAsia="ru-RU"/>
        </w:rPr>
        <w:t xml:space="preserve">блигациям является </w:t>
      </w:r>
      <w:r w:rsidR="00180E16" w:rsidRPr="00A227D1">
        <w:rPr>
          <w:rFonts w:ascii="Times New Roman" w:eastAsia="Times New Roman" w:hAnsi="Times New Roman"/>
          <w:szCs w:val="24"/>
          <w:lang w:eastAsia="ru-RU"/>
        </w:rPr>
        <w:t>доход</w:t>
      </w:r>
      <w:r w:rsidRPr="00A227D1">
        <w:rPr>
          <w:rFonts w:ascii="Times New Roman" w:eastAsia="Times New Roman" w:hAnsi="Times New Roman"/>
          <w:szCs w:val="24"/>
          <w:lang w:eastAsia="ru-RU"/>
        </w:rPr>
        <w:t xml:space="preserve">, </w:t>
      </w:r>
      <w:r w:rsidR="00180E16" w:rsidRPr="00A227D1">
        <w:rPr>
          <w:rFonts w:ascii="Times New Roman" w:eastAsia="Times New Roman" w:hAnsi="Times New Roman"/>
          <w:szCs w:val="24"/>
          <w:lang w:eastAsia="ru-RU"/>
        </w:rPr>
        <w:t xml:space="preserve">начисляемый </w:t>
      </w:r>
      <w:r w:rsidRPr="00A227D1">
        <w:rPr>
          <w:rFonts w:ascii="Times New Roman" w:eastAsia="Times New Roman" w:hAnsi="Times New Roman"/>
          <w:szCs w:val="24"/>
          <w:lang w:eastAsia="ru-RU"/>
        </w:rPr>
        <w:t>за купонный период в виде процентов от номинальной стоимости Облигаций и выплачиваемых в дату окончания купонного периода.</w:t>
      </w:r>
    </w:p>
    <w:p w14:paraId="6D32F84A" w14:textId="22BC84DC" w:rsidR="00460D6F" w:rsidRPr="00A227D1"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Количество купонных периодов – 1 (один).</w:t>
      </w:r>
    </w:p>
    <w:p w14:paraId="576C2C03" w14:textId="69C66630" w:rsidR="00460D6F" w:rsidRPr="00A227D1"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A227D1">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sidRPr="00A227D1">
        <w:rPr>
          <w:rFonts w:ascii="Times New Roman" w:eastAsia="Times New Roman" w:hAnsi="Times New Roman"/>
          <w:szCs w:val="24"/>
          <w:lang w:eastAsia="ru-RU"/>
        </w:rPr>
        <w:t xml:space="preserve"> </w:t>
      </w:r>
      <w:r w:rsidR="00CC5A7C" w:rsidRPr="00A227D1">
        <w:rPr>
          <w:rFonts w:ascii="Times New Roman" w:eastAsia="Times New Roman" w:hAnsi="Times New Roman"/>
          <w:szCs w:val="24"/>
          <w:lang w:eastAsia="ru-RU"/>
        </w:rPr>
        <w:t>Облигаций, определ</w:t>
      </w:r>
      <w:r w:rsidR="008F6318" w:rsidRPr="00A227D1">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A227D1">
        <w:rPr>
          <w:rFonts w:ascii="Times New Roman" w:eastAsia="Times New Roman" w:hAnsi="Times New Roman"/>
          <w:szCs w:val="24"/>
          <w:lang w:eastAsia="ru-RU"/>
        </w:rPr>
        <w:t>согласно</w:t>
      </w:r>
      <w:r w:rsidR="008F6318" w:rsidRPr="00A227D1">
        <w:rPr>
          <w:rFonts w:ascii="Times New Roman" w:eastAsia="Times New Roman" w:hAnsi="Times New Roman"/>
          <w:szCs w:val="24"/>
          <w:lang w:eastAsia="ru-RU"/>
        </w:rPr>
        <w:t xml:space="preserve"> правилам, установленным в </w:t>
      </w:r>
      <w:r w:rsidR="00CC5A7C" w:rsidRPr="00A227D1">
        <w:rPr>
          <w:rFonts w:ascii="Times New Roman" w:eastAsia="Times New Roman" w:hAnsi="Times New Roman"/>
          <w:szCs w:val="24"/>
          <w:lang w:eastAsia="ru-RU"/>
        </w:rPr>
        <w:t>пункт</w:t>
      </w:r>
      <w:r w:rsidR="008F6318" w:rsidRPr="00A227D1">
        <w:rPr>
          <w:rFonts w:ascii="Times New Roman" w:eastAsia="Times New Roman" w:hAnsi="Times New Roman"/>
          <w:szCs w:val="24"/>
          <w:lang w:eastAsia="ru-RU"/>
        </w:rPr>
        <w:t>е</w:t>
      </w:r>
      <w:r w:rsidR="00CC5A7C" w:rsidRPr="00A227D1">
        <w:rPr>
          <w:rFonts w:ascii="Times New Roman" w:eastAsia="Times New Roman" w:hAnsi="Times New Roman"/>
          <w:szCs w:val="24"/>
          <w:lang w:eastAsia="ru-RU"/>
        </w:rPr>
        <w:t xml:space="preserve"> 5.2 Решения о выпуске</w:t>
      </w:r>
      <w:r w:rsidR="00E24817" w:rsidRPr="00A227D1">
        <w:rPr>
          <w:rFonts w:ascii="Times New Roman" w:eastAsia="Times New Roman" w:hAnsi="Times New Roman"/>
          <w:bCs/>
          <w:iCs/>
          <w:lang w:eastAsia="ru-RU"/>
        </w:rPr>
        <w:t>,</w:t>
      </w:r>
      <w:r w:rsidR="006226CF" w:rsidRPr="00A227D1">
        <w:rPr>
          <w:rFonts w:ascii="Times New Roman" w:eastAsia="Times New Roman" w:hAnsi="Times New Roman"/>
          <w:szCs w:val="24"/>
          <w:lang w:eastAsia="ru-RU"/>
        </w:rPr>
        <w:t xml:space="preserve"> </w:t>
      </w:r>
      <w:r w:rsidR="00A2031F" w:rsidRPr="00A227D1">
        <w:rPr>
          <w:rFonts w:ascii="Times New Roman" w:eastAsia="Times New Roman" w:hAnsi="Times New Roman"/>
          <w:szCs w:val="24"/>
          <w:lang w:eastAsia="ru-RU"/>
        </w:rPr>
        <w:t xml:space="preserve">длительность </w:t>
      </w:r>
      <w:r w:rsidR="008F6318" w:rsidRPr="00A227D1">
        <w:rPr>
          <w:rFonts w:ascii="Times New Roman" w:eastAsia="Times New Roman" w:hAnsi="Times New Roman"/>
          <w:szCs w:val="24"/>
          <w:lang w:eastAsia="ru-RU"/>
        </w:rPr>
        <w:t>купонн</w:t>
      </w:r>
      <w:r w:rsidR="00A2031F" w:rsidRPr="00A227D1">
        <w:rPr>
          <w:rFonts w:ascii="Times New Roman" w:eastAsia="Times New Roman" w:hAnsi="Times New Roman"/>
          <w:szCs w:val="24"/>
          <w:lang w:eastAsia="ru-RU"/>
        </w:rPr>
        <w:t>ого</w:t>
      </w:r>
      <w:r w:rsidR="008F6318" w:rsidRPr="00A227D1">
        <w:rPr>
          <w:rFonts w:ascii="Times New Roman" w:eastAsia="Times New Roman" w:hAnsi="Times New Roman"/>
          <w:szCs w:val="24"/>
          <w:lang w:eastAsia="ru-RU"/>
        </w:rPr>
        <w:t xml:space="preserve"> период</w:t>
      </w:r>
      <w:r w:rsidR="00A2031F" w:rsidRPr="00A227D1">
        <w:rPr>
          <w:rFonts w:ascii="Times New Roman" w:eastAsia="Times New Roman" w:hAnsi="Times New Roman"/>
          <w:szCs w:val="24"/>
          <w:lang w:eastAsia="ru-RU"/>
        </w:rPr>
        <w:t>а</w:t>
      </w:r>
      <w:r w:rsidR="008F6318" w:rsidRPr="00A227D1">
        <w:rPr>
          <w:rFonts w:ascii="Times New Roman" w:eastAsia="Times New Roman" w:hAnsi="Times New Roman"/>
          <w:szCs w:val="24"/>
          <w:lang w:eastAsia="ru-RU"/>
        </w:rPr>
        <w:t xml:space="preserve"> не </w:t>
      </w:r>
      <w:r w:rsidR="00A2031F" w:rsidRPr="00A227D1">
        <w:rPr>
          <w:rFonts w:ascii="Times New Roman" w:eastAsia="Times New Roman" w:hAnsi="Times New Roman"/>
          <w:szCs w:val="24"/>
          <w:lang w:eastAsia="ru-RU"/>
        </w:rPr>
        <w:t>изменяется</w:t>
      </w:r>
      <w:r w:rsidRPr="00A227D1">
        <w:rPr>
          <w:rFonts w:ascii="Times New Roman" w:eastAsia="Times New Roman" w:hAnsi="Times New Roman"/>
          <w:szCs w:val="24"/>
          <w:lang w:eastAsia="ru-RU"/>
        </w:rPr>
        <w:t>.</w:t>
      </w:r>
    </w:p>
    <w:p w14:paraId="3EB18D5F" w14:textId="2AA8B2C0" w:rsidR="00460D6F" w:rsidRPr="00A227D1"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Дата начала купонного периода </w:t>
      </w:r>
      <w:r w:rsidR="001973F3" w:rsidRPr="00A227D1">
        <w:rPr>
          <w:rFonts w:ascii="Times New Roman" w:eastAsia="Times New Roman" w:hAnsi="Times New Roman"/>
          <w:szCs w:val="24"/>
          <w:lang w:eastAsia="ru-RU"/>
        </w:rPr>
        <w:t>наступает в</w:t>
      </w:r>
      <w:r w:rsidRPr="00A227D1">
        <w:rPr>
          <w:rFonts w:ascii="Times New Roman" w:eastAsia="Times New Roman" w:hAnsi="Times New Roman"/>
          <w:szCs w:val="24"/>
          <w:lang w:eastAsia="ru-RU"/>
        </w:rPr>
        <w:t xml:space="preserve"> дат</w:t>
      </w:r>
      <w:r w:rsidR="001973F3" w:rsidRPr="00A227D1">
        <w:rPr>
          <w:rFonts w:ascii="Times New Roman" w:eastAsia="Times New Roman" w:hAnsi="Times New Roman"/>
          <w:szCs w:val="24"/>
          <w:lang w:eastAsia="ru-RU"/>
        </w:rPr>
        <w:t>у</w:t>
      </w:r>
      <w:r w:rsidRPr="00A227D1">
        <w:rPr>
          <w:rFonts w:ascii="Times New Roman" w:eastAsia="Times New Roman" w:hAnsi="Times New Roman"/>
          <w:szCs w:val="24"/>
          <w:lang w:eastAsia="ru-RU"/>
        </w:rPr>
        <w:t xml:space="preserve"> начала размещения Облигаций.</w:t>
      </w:r>
      <w:r w:rsidR="001973F3" w:rsidRPr="00A227D1">
        <w:rPr>
          <w:rFonts w:ascii="Times New Roman" w:eastAsia="Times New Roman" w:hAnsi="Times New Roman"/>
          <w:szCs w:val="24"/>
          <w:lang w:eastAsia="ru-RU"/>
        </w:rPr>
        <w:t xml:space="preserve"> </w:t>
      </w:r>
      <w:r w:rsidRPr="00A227D1">
        <w:rPr>
          <w:rFonts w:ascii="Times New Roman" w:eastAsia="Times New Roman" w:hAnsi="Times New Roman"/>
          <w:szCs w:val="24"/>
          <w:lang w:eastAsia="ru-RU"/>
        </w:rPr>
        <w:t>Дата окончания купонного периода наступает в дату погашения</w:t>
      </w:r>
      <w:r w:rsidR="00E24817" w:rsidRPr="00A227D1">
        <w:rPr>
          <w:rFonts w:ascii="Times New Roman" w:eastAsia="Times New Roman" w:hAnsi="Times New Roman"/>
          <w:szCs w:val="24"/>
          <w:lang w:eastAsia="ru-RU"/>
        </w:rPr>
        <w:t xml:space="preserve"> Облигаций, </w:t>
      </w:r>
      <w:r w:rsidR="00CC5A7C" w:rsidRPr="00A227D1">
        <w:rPr>
          <w:rFonts w:ascii="Times New Roman" w:eastAsia="Times New Roman" w:hAnsi="Times New Roman"/>
          <w:szCs w:val="24"/>
          <w:lang w:eastAsia="ru-RU"/>
        </w:rPr>
        <w:t>определ</w:t>
      </w:r>
      <w:r w:rsidR="008F6318" w:rsidRPr="00A227D1">
        <w:rPr>
          <w:rFonts w:ascii="Times New Roman" w:eastAsia="Times New Roman" w:hAnsi="Times New Roman"/>
          <w:szCs w:val="24"/>
          <w:lang w:eastAsia="ru-RU"/>
        </w:rPr>
        <w:t>енную Эмитентом в Решении о ключевых условиях. При переносе даты погашения Облигаций согласно правилам, установленным в пункте 5.2 Решения о выпуске</w:t>
      </w:r>
      <w:r w:rsidR="008F6318" w:rsidRPr="00A227D1">
        <w:rPr>
          <w:rFonts w:ascii="Times New Roman" w:eastAsia="Times New Roman" w:hAnsi="Times New Roman"/>
          <w:bCs/>
          <w:iCs/>
          <w:lang w:eastAsia="ru-RU"/>
        </w:rPr>
        <w:t>,</w:t>
      </w:r>
      <w:r w:rsidR="008F6318" w:rsidRPr="00A227D1">
        <w:rPr>
          <w:rFonts w:ascii="Times New Roman" w:eastAsia="Times New Roman" w:hAnsi="Times New Roman"/>
          <w:szCs w:val="24"/>
          <w:lang w:eastAsia="ru-RU"/>
        </w:rPr>
        <w:t xml:space="preserve"> дата окончания купонного периода не переносится</w:t>
      </w:r>
      <w:r w:rsidRPr="00A227D1">
        <w:rPr>
          <w:rFonts w:ascii="Times New Roman" w:eastAsia="Times New Roman" w:hAnsi="Times New Roman"/>
          <w:szCs w:val="24"/>
          <w:lang w:eastAsia="ru-RU"/>
        </w:rPr>
        <w:t>.</w:t>
      </w:r>
    </w:p>
    <w:p w14:paraId="16139488" w14:textId="220F7964" w:rsidR="007E1892" w:rsidRPr="00A227D1"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Расч</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 xml:space="preserve">т суммы </w:t>
      </w:r>
      <w:r w:rsidR="00C13A5C" w:rsidRPr="00A227D1">
        <w:rPr>
          <w:rFonts w:ascii="Times New Roman" w:eastAsia="Times New Roman" w:hAnsi="Times New Roman"/>
          <w:szCs w:val="24"/>
          <w:lang w:eastAsia="ru-RU"/>
        </w:rPr>
        <w:t xml:space="preserve">купонного дохода </w:t>
      </w:r>
      <w:r w:rsidR="00FC7E47" w:rsidRPr="00A227D1">
        <w:rPr>
          <w:rFonts w:ascii="Times New Roman" w:eastAsia="Times New Roman" w:hAnsi="Times New Roman"/>
          <w:szCs w:val="24"/>
          <w:lang w:eastAsia="ru-RU"/>
        </w:rPr>
        <w:t xml:space="preserve">по </w:t>
      </w:r>
      <w:r w:rsidR="00C13A5C" w:rsidRPr="00A227D1">
        <w:rPr>
          <w:rFonts w:ascii="Times New Roman" w:eastAsia="Times New Roman" w:hAnsi="Times New Roman"/>
          <w:szCs w:val="24"/>
          <w:lang w:eastAsia="ru-RU"/>
        </w:rPr>
        <w:t>купонн</w:t>
      </w:r>
      <w:r w:rsidR="00FC7E47" w:rsidRPr="00A227D1">
        <w:rPr>
          <w:rFonts w:ascii="Times New Roman" w:eastAsia="Times New Roman" w:hAnsi="Times New Roman"/>
          <w:szCs w:val="24"/>
          <w:lang w:eastAsia="ru-RU"/>
        </w:rPr>
        <w:t>ому</w:t>
      </w:r>
      <w:r w:rsidR="00C13A5C" w:rsidRPr="00A227D1">
        <w:rPr>
          <w:rFonts w:ascii="Times New Roman" w:eastAsia="Times New Roman" w:hAnsi="Times New Roman"/>
          <w:szCs w:val="24"/>
          <w:lang w:eastAsia="ru-RU"/>
        </w:rPr>
        <w:t xml:space="preserve"> период</w:t>
      </w:r>
      <w:r w:rsidR="00FC7E47" w:rsidRPr="00A227D1">
        <w:rPr>
          <w:rFonts w:ascii="Times New Roman" w:eastAsia="Times New Roman" w:hAnsi="Times New Roman"/>
          <w:szCs w:val="24"/>
          <w:lang w:eastAsia="ru-RU"/>
        </w:rPr>
        <w:t>у</w:t>
      </w:r>
      <w:r w:rsidRPr="00A227D1">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A227D1" w:rsidRDefault="007E1892" w:rsidP="00614FFF">
      <w:pPr>
        <w:widowControl w:val="0"/>
        <w:autoSpaceDE w:val="0"/>
        <w:autoSpaceDN w:val="0"/>
        <w:adjustRightInd w:val="0"/>
        <w:spacing w:after="200" w:line="240" w:lineRule="auto"/>
        <w:jc w:val="both"/>
        <w:rPr>
          <w:rFonts w:ascii="Times New Roman" w:hAnsi="Times New Roman"/>
          <w:lang w:val="en-US"/>
        </w:rPr>
      </w:pPr>
      <w:r w:rsidRPr="00A227D1">
        <w:rPr>
          <w:rFonts w:ascii="Times New Roman" w:eastAsia="Times New Roman" w:hAnsi="Times New Roman"/>
          <w:szCs w:val="24"/>
          <w:lang w:eastAsia="ru-RU"/>
        </w:rPr>
        <w:t>КД</w:t>
      </w:r>
      <w:r w:rsidRPr="00A227D1">
        <w:rPr>
          <w:rFonts w:ascii="Times New Roman" w:hAnsi="Times New Roman"/>
          <w:lang w:val="en-US"/>
        </w:rPr>
        <w:t>= C * Nom * (T – T0) / 365</w:t>
      </w:r>
      <w:r w:rsidR="0043219E" w:rsidRPr="00A227D1">
        <w:rPr>
          <w:rFonts w:ascii="Times New Roman" w:eastAsia="Times New Roman" w:hAnsi="Times New Roman"/>
          <w:szCs w:val="24"/>
          <w:lang w:val="en-US" w:eastAsia="ru-RU"/>
        </w:rPr>
        <w:t xml:space="preserve"> * Cm</w:t>
      </w:r>
      <w:r w:rsidRPr="00A227D1">
        <w:rPr>
          <w:rFonts w:ascii="Times New Roman" w:hAnsi="Times New Roman"/>
          <w:lang w:val="en-US"/>
        </w:rPr>
        <w:t xml:space="preserve">, </w:t>
      </w:r>
    </w:p>
    <w:p w14:paraId="171B6D44" w14:textId="05FF64CC" w:rsidR="007E1892" w:rsidRPr="00A227D1"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где</w:t>
      </w:r>
    </w:p>
    <w:p w14:paraId="123B7BE9" w14:textId="4308CE26" w:rsidR="007E1892" w:rsidRPr="00A227D1"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КД – сумма </w:t>
      </w:r>
      <w:r w:rsidR="00C13A5C" w:rsidRPr="00A227D1">
        <w:rPr>
          <w:rFonts w:ascii="Times New Roman" w:eastAsia="Times New Roman" w:hAnsi="Times New Roman"/>
          <w:szCs w:val="24"/>
          <w:lang w:eastAsia="ru-RU"/>
        </w:rPr>
        <w:t>купон</w:t>
      </w:r>
      <w:r w:rsidR="00A9544C" w:rsidRPr="00A227D1">
        <w:rPr>
          <w:rFonts w:ascii="Times New Roman" w:eastAsia="Times New Roman" w:hAnsi="Times New Roman"/>
          <w:szCs w:val="24"/>
          <w:lang w:eastAsia="ru-RU"/>
        </w:rPr>
        <w:t>ного дохода</w:t>
      </w:r>
      <w:r w:rsidR="00C13A5C" w:rsidRPr="00A227D1">
        <w:rPr>
          <w:rFonts w:ascii="Times New Roman" w:eastAsia="Times New Roman" w:hAnsi="Times New Roman"/>
          <w:szCs w:val="24"/>
          <w:lang w:eastAsia="ru-RU"/>
        </w:rPr>
        <w:t xml:space="preserve"> </w:t>
      </w:r>
      <w:r w:rsidR="00041F83">
        <w:rPr>
          <w:rFonts w:ascii="Times New Roman" w:eastAsia="Times New Roman" w:hAnsi="Times New Roman"/>
          <w:szCs w:val="24"/>
          <w:lang w:eastAsia="ru-RU"/>
        </w:rPr>
        <w:t>за</w:t>
      </w:r>
      <w:r w:rsidR="00041F83" w:rsidRPr="00A227D1">
        <w:rPr>
          <w:rFonts w:ascii="Times New Roman" w:eastAsia="Times New Roman" w:hAnsi="Times New Roman"/>
          <w:szCs w:val="24"/>
          <w:lang w:eastAsia="ru-RU"/>
        </w:rPr>
        <w:t xml:space="preserve"> </w:t>
      </w:r>
      <w:r w:rsidR="00C13A5C" w:rsidRPr="00A227D1">
        <w:rPr>
          <w:rFonts w:ascii="Times New Roman" w:eastAsia="Times New Roman" w:hAnsi="Times New Roman"/>
          <w:szCs w:val="24"/>
          <w:lang w:eastAsia="ru-RU"/>
        </w:rPr>
        <w:t>купонный период на одну Облигацию</w:t>
      </w:r>
      <w:r w:rsidRPr="00A227D1">
        <w:rPr>
          <w:rFonts w:ascii="Times New Roman" w:eastAsia="Times New Roman" w:hAnsi="Times New Roman"/>
          <w:szCs w:val="24"/>
          <w:lang w:eastAsia="ru-RU"/>
        </w:rPr>
        <w:t>, в рублях;</w:t>
      </w:r>
    </w:p>
    <w:p w14:paraId="0F0D4196" w14:textId="5F217006" w:rsidR="007E1892" w:rsidRPr="00A227D1"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A227D1"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A227D1"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T – дата </w:t>
      </w:r>
      <w:r w:rsidR="00FC7E47" w:rsidRPr="00A227D1">
        <w:rPr>
          <w:rFonts w:ascii="Times New Roman" w:eastAsia="Times New Roman" w:hAnsi="Times New Roman"/>
          <w:szCs w:val="24"/>
          <w:lang w:eastAsia="ru-RU"/>
        </w:rPr>
        <w:t>окончания купонного периода</w:t>
      </w:r>
      <w:r w:rsidRPr="00A227D1">
        <w:rPr>
          <w:rFonts w:ascii="Times New Roman" w:eastAsia="Times New Roman" w:hAnsi="Times New Roman"/>
          <w:szCs w:val="24"/>
          <w:lang w:eastAsia="ru-RU"/>
        </w:rPr>
        <w:t>;</w:t>
      </w:r>
    </w:p>
    <w:p w14:paraId="0E54B5FC" w14:textId="4521358B" w:rsidR="007E1892" w:rsidRPr="00A227D1"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T0 – дата начала </w:t>
      </w:r>
      <w:r w:rsidR="00FC7E47" w:rsidRPr="00A227D1">
        <w:rPr>
          <w:rFonts w:ascii="Times New Roman" w:eastAsia="Times New Roman" w:hAnsi="Times New Roman"/>
          <w:szCs w:val="24"/>
          <w:lang w:eastAsia="ru-RU"/>
        </w:rPr>
        <w:t>купонного периода</w:t>
      </w:r>
      <w:r w:rsidR="0043219E" w:rsidRPr="00A227D1">
        <w:rPr>
          <w:rFonts w:ascii="Times New Roman" w:eastAsia="Times New Roman" w:hAnsi="Times New Roman"/>
          <w:szCs w:val="24"/>
          <w:lang w:eastAsia="ru-RU"/>
        </w:rPr>
        <w:t>;</w:t>
      </w:r>
    </w:p>
    <w:p w14:paraId="42EB7C54" w14:textId="405BA7A2" w:rsidR="007E1892" w:rsidRPr="00A227D1"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val="en-US" w:eastAsia="ru-RU"/>
        </w:rPr>
        <w:t>Cm</w:t>
      </w:r>
      <w:r w:rsidRPr="00A227D1">
        <w:rPr>
          <w:rFonts w:ascii="Times New Roman" w:eastAsia="Times New Roman" w:hAnsi="Times New Roman"/>
          <w:szCs w:val="24"/>
          <w:lang w:eastAsia="ru-RU"/>
        </w:rPr>
        <w:t xml:space="preserve"> – Валютный множитель</w:t>
      </w:r>
      <w:r w:rsidR="007E1892" w:rsidRPr="00A227D1">
        <w:rPr>
          <w:rFonts w:ascii="Times New Roman" w:eastAsia="Times New Roman" w:hAnsi="Times New Roman"/>
          <w:szCs w:val="24"/>
          <w:lang w:eastAsia="ru-RU"/>
        </w:rPr>
        <w:t>.</w:t>
      </w:r>
    </w:p>
    <w:p w14:paraId="708CDD42" w14:textId="06DF98F8" w:rsidR="00AA038A" w:rsidRPr="00A227D1"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Размер процентной ставки купона или порядок его определения устанавливается в Решении о ключевых условиях. Информация об указанных параметрах купонного дохода будет предоставлена Эмитентом в Ключевых условиях выпуска в порядке, предусмотренном пунктом </w:t>
      </w:r>
      <w:r w:rsidRPr="00A227D1">
        <w:rPr>
          <w:rFonts w:ascii="Times New Roman" w:hAnsi="Times New Roman"/>
        </w:rPr>
        <w:t>12.5</w:t>
      </w:r>
      <w:r w:rsidRPr="00A227D1">
        <w:rPr>
          <w:rFonts w:ascii="Times New Roman" w:eastAsia="Times New Roman" w:hAnsi="Times New Roman"/>
          <w:szCs w:val="24"/>
          <w:lang w:eastAsia="ru-RU"/>
        </w:rPr>
        <w:t xml:space="preserve"> Решения о выпуске.</w:t>
      </w:r>
    </w:p>
    <w:p w14:paraId="45A774BA" w14:textId="7B8B5172" w:rsidR="006777D0" w:rsidRPr="00A227D1"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Эмитент уведомляет НРД о размере процентной ставки купонного дохода </w:t>
      </w:r>
      <w:r w:rsidRPr="00A227D1">
        <w:rPr>
          <w:rFonts w:ascii="Times New Roman" w:hAnsi="Times New Roman"/>
        </w:rPr>
        <w:t>до окончания Рабочего дня, предшествующего дате начала размещения Облигаций</w:t>
      </w:r>
      <w:r w:rsidRPr="00A227D1">
        <w:rPr>
          <w:rFonts w:ascii="Times New Roman" w:eastAsia="Times New Roman" w:hAnsi="Times New Roman"/>
          <w:szCs w:val="24"/>
          <w:lang w:eastAsia="ru-RU"/>
        </w:rPr>
        <w:t>.</w:t>
      </w:r>
    </w:p>
    <w:p w14:paraId="075F300F" w14:textId="378DE656" w:rsidR="007E1892" w:rsidRPr="00A227D1"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A227D1">
        <w:rPr>
          <w:rFonts w:ascii="Times New Roman" w:eastAsia="Times New Roman" w:hAnsi="Times New Roman"/>
          <w:szCs w:val="24"/>
          <w:u w:val="single"/>
          <w:lang w:eastAsia="ru-RU"/>
        </w:rPr>
        <w:t>2) Дополнительный доход</w:t>
      </w:r>
    </w:p>
    <w:p w14:paraId="6E8AE58E" w14:textId="704E364D" w:rsidR="006C608C" w:rsidRPr="00A227D1"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A227D1">
        <w:rPr>
          <w:rFonts w:ascii="Times New Roman" w:eastAsia="Times New Roman" w:hAnsi="Times New Roman"/>
          <w:szCs w:val="24"/>
          <w:lang w:eastAsia="ru-RU"/>
        </w:rPr>
        <w:t xml:space="preserve"> в Даты выплаты, определ</w:t>
      </w:r>
      <w:r w:rsidR="00576C4E" w:rsidRPr="00A227D1">
        <w:rPr>
          <w:rFonts w:ascii="Times New Roman" w:eastAsia="Times New Roman" w:hAnsi="Times New Roman"/>
          <w:szCs w:val="24"/>
          <w:lang w:eastAsia="ru-RU"/>
        </w:rPr>
        <w:t>е</w:t>
      </w:r>
      <w:r w:rsidR="006E4868" w:rsidRPr="00A227D1">
        <w:rPr>
          <w:rFonts w:ascii="Times New Roman" w:eastAsia="Times New Roman" w:hAnsi="Times New Roman"/>
          <w:szCs w:val="24"/>
          <w:lang w:eastAsia="ru-RU"/>
        </w:rPr>
        <w:t>нные в Решении о ключевых условиях</w:t>
      </w:r>
      <w:r w:rsidR="006C608C" w:rsidRPr="00A227D1">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A227D1"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A227D1">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43C5F45C" w:rsidR="006C608C" w:rsidRPr="00A227D1"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достижение или недостижение </w:t>
      </w:r>
      <w:r w:rsidR="00041F83">
        <w:rPr>
          <w:rFonts w:ascii="Times New Roman" w:eastAsia="Times New Roman" w:hAnsi="Times New Roman"/>
          <w:szCs w:val="24"/>
          <w:lang w:eastAsia="ru-RU"/>
        </w:rPr>
        <w:t>Барьера отмены</w:t>
      </w:r>
      <w:r w:rsidRPr="00A227D1">
        <w:rPr>
          <w:rFonts w:ascii="Times New Roman" w:eastAsia="Times New Roman" w:hAnsi="Times New Roman"/>
          <w:szCs w:val="24"/>
          <w:lang w:eastAsia="ru-RU"/>
        </w:rPr>
        <w:t>, определ</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нн</w:t>
      </w:r>
      <w:r w:rsidR="00B86FA5">
        <w:rPr>
          <w:rFonts w:ascii="Times New Roman" w:eastAsia="Times New Roman" w:hAnsi="Times New Roman"/>
          <w:szCs w:val="24"/>
          <w:lang w:eastAsia="ru-RU"/>
        </w:rPr>
        <w:t>ого</w:t>
      </w:r>
      <w:r w:rsidRPr="00A227D1">
        <w:rPr>
          <w:rFonts w:ascii="Times New Roman" w:eastAsia="Times New Roman" w:hAnsi="Times New Roman"/>
          <w:szCs w:val="24"/>
          <w:lang w:eastAsia="ru-RU"/>
        </w:rPr>
        <w:t xml:space="preserve"> в настоящем подпункте ниже</w:t>
      </w:r>
      <w:r w:rsidR="004E4518" w:rsidRPr="00A227D1">
        <w:rPr>
          <w:rFonts w:ascii="Times New Roman" w:eastAsia="Times New Roman" w:hAnsi="Times New Roman"/>
          <w:szCs w:val="24"/>
          <w:lang w:eastAsia="ru-RU"/>
        </w:rPr>
        <w:t xml:space="preserve"> с учетом условия об Эффекте памяти, если он применим</w:t>
      </w:r>
      <w:r w:rsidRPr="00A227D1">
        <w:rPr>
          <w:rFonts w:ascii="Times New Roman" w:eastAsia="Times New Roman" w:hAnsi="Times New Roman"/>
          <w:szCs w:val="24"/>
          <w:lang w:eastAsia="ru-RU"/>
        </w:rPr>
        <w:t>;</w:t>
      </w:r>
    </w:p>
    <w:p w14:paraId="2B0E85BD" w14:textId="793B5A24" w:rsidR="0036705B" w:rsidRPr="00A227D1"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A227D1">
        <w:rPr>
          <w:rFonts w:ascii="Times New Roman" w:eastAsia="Times New Roman" w:hAnsi="Times New Roman"/>
          <w:szCs w:val="24"/>
          <w:lang w:eastAsia="ru-RU"/>
        </w:rPr>
        <w:t xml:space="preserve">наличие или отсутствие События дестабилизации в </w:t>
      </w:r>
      <w:r w:rsidR="000E7DB8" w:rsidRPr="00A227D1">
        <w:rPr>
          <w:rFonts w:ascii="Times New Roman" w:eastAsia="Times New Roman" w:hAnsi="Times New Roman"/>
          <w:szCs w:val="24"/>
          <w:lang w:eastAsia="ru-RU"/>
        </w:rPr>
        <w:t>д</w:t>
      </w:r>
      <w:r w:rsidRPr="00A227D1">
        <w:rPr>
          <w:rFonts w:ascii="Times New Roman" w:eastAsia="Times New Roman" w:hAnsi="Times New Roman"/>
          <w:szCs w:val="24"/>
          <w:lang w:eastAsia="ru-RU"/>
        </w:rPr>
        <w:t xml:space="preserve">ату, </w:t>
      </w:r>
      <w:r w:rsidR="000E7DB8" w:rsidRPr="00A227D1">
        <w:rPr>
          <w:rFonts w:ascii="Times New Roman" w:eastAsia="Times New Roman" w:hAnsi="Times New Roman"/>
          <w:szCs w:val="24"/>
          <w:lang w:eastAsia="ru-RU"/>
        </w:rPr>
        <w:t>наступающую за 2 (два) Рабочих дня до</w:t>
      </w:r>
      <w:r w:rsidR="00D0228C" w:rsidRPr="00A227D1">
        <w:rPr>
          <w:rFonts w:ascii="Times New Roman" w:eastAsia="Times New Roman" w:hAnsi="Times New Roman"/>
          <w:szCs w:val="24"/>
          <w:lang w:eastAsia="ru-RU"/>
        </w:rPr>
        <w:t xml:space="preserve"> </w:t>
      </w:r>
      <w:r w:rsidRPr="00A227D1">
        <w:rPr>
          <w:rFonts w:ascii="Times New Roman" w:eastAsia="Times New Roman" w:hAnsi="Times New Roman"/>
          <w:szCs w:val="24"/>
          <w:lang w:eastAsia="ru-RU"/>
        </w:rPr>
        <w:t>Дат</w:t>
      </w:r>
      <w:r w:rsidR="00D0228C" w:rsidRPr="00A227D1">
        <w:rPr>
          <w:rFonts w:ascii="Times New Roman" w:eastAsia="Times New Roman" w:hAnsi="Times New Roman"/>
          <w:szCs w:val="24"/>
          <w:lang w:eastAsia="ru-RU"/>
        </w:rPr>
        <w:t>ы</w:t>
      </w:r>
      <w:r w:rsidRPr="00A227D1">
        <w:rPr>
          <w:rFonts w:ascii="Times New Roman" w:eastAsia="Times New Roman" w:hAnsi="Times New Roman"/>
          <w:szCs w:val="24"/>
          <w:lang w:eastAsia="ru-RU"/>
        </w:rPr>
        <w:t xml:space="preserve"> выплаты, или </w:t>
      </w:r>
      <w:r w:rsidR="002E5D45" w:rsidRPr="00A227D1">
        <w:rPr>
          <w:rFonts w:ascii="Times New Roman" w:eastAsia="Times New Roman" w:hAnsi="Times New Roman"/>
          <w:szCs w:val="24"/>
          <w:lang w:eastAsia="ru-RU"/>
        </w:rPr>
        <w:t>ранее</w:t>
      </w:r>
      <w:r w:rsidR="004F3126" w:rsidRPr="00A227D1">
        <w:rPr>
          <w:rFonts w:ascii="Times New Roman" w:eastAsia="Times New Roman" w:hAnsi="Times New Roman"/>
          <w:szCs w:val="24"/>
          <w:lang w:eastAsia="ru-RU"/>
        </w:rPr>
        <w:t>.</w:t>
      </w:r>
    </w:p>
    <w:p w14:paraId="069E214F" w14:textId="20FC5255" w:rsidR="000F74CE" w:rsidRPr="00A227D1"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A227D1">
        <w:rPr>
          <w:rFonts w:ascii="Times New Roman" w:eastAsia="Times New Roman" w:hAnsi="Times New Roman"/>
          <w:szCs w:val="24"/>
          <w:lang w:eastAsia="ru-RU"/>
        </w:rPr>
        <w:t xml:space="preserve"> при условии отсутствия </w:t>
      </w:r>
      <w:r w:rsidR="007A6D59" w:rsidRPr="00A227D1">
        <w:rPr>
          <w:rFonts w:ascii="Times New Roman" w:eastAsia="Times New Roman" w:hAnsi="Times New Roman"/>
          <w:szCs w:val="24"/>
          <w:lang w:eastAsia="ru-RU"/>
        </w:rPr>
        <w:t xml:space="preserve">События дестабилизации </w:t>
      </w:r>
      <w:r w:rsidR="00CE7271" w:rsidRPr="00A227D1">
        <w:rPr>
          <w:rFonts w:ascii="Times New Roman" w:eastAsia="Times New Roman" w:hAnsi="Times New Roman"/>
          <w:szCs w:val="24"/>
          <w:lang w:eastAsia="ru-RU"/>
        </w:rPr>
        <w:t xml:space="preserve">в </w:t>
      </w:r>
      <w:r w:rsidR="000E7DB8" w:rsidRPr="00A227D1">
        <w:rPr>
          <w:rFonts w:ascii="Times New Roman" w:eastAsia="Times New Roman" w:hAnsi="Times New Roman"/>
          <w:szCs w:val="24"/>
          <w:lang w:eastAsia="ru-RU"/>
        </w:rPr>
        <w:t>д</w:t>
      </w:r>
      <w:r w:rsidR="00CE7271" w:rsidRPr="00A227D1">
        <w:rPr>
          <w:rFonts w:ascii="Times New Roman" w:eastAsia="Times New Roman" w:hAnsi="Times New Roman"/>
          <w:szCs w:val="24"/>
          <w:lang w:eastAsia="ru-RU"/>
        </w:rPr>
        <w:t xml:space="preserve">ату, </w:t>
      </w:r>
      <w:r w:rsidR="000E7DB8" w:rsidRPr="00A227D1">
        <w:rPr>
          <w:rFonts w:ascii="Times New Roman" w:eastAsia="Times New Roman" w:hAnsi="Times New Roman"/>
          <w:szCs w:val="24"/>
          <w:lang w:eastAsia="ru-RU"/>
        </w:rPr>
        <w:t>наступающую за 2 (два) Рабочих дня до Даты выплаты</w:t>
      </w:r>
      <w:r w:rsidR="00CE7271" w:rsidRPr="00A227D1">
        <w:rPr>
          <w:rFonts w:ascii="Times New Roman" w:eastAsia="Times New Roman" w:hAnsi="Times New Roman"/>
          <w:szCs w:val="24"/>
          <w:lang w:eastAsia="ru-RU"/>
        </w:rPr>
        <w:t xml:space="preserve">, </w:t>
      </w:r>
      <w:r w:rsidRPr="00A227D1">
        <w:rPr>
          <w:rFonts w:ascii="Times New Roman" w:eastAsia="Times New Roman" w:hAnsi="Times New Roman"/>
          <w:szCs w:val="24"/>
          <w:lang w:eastAsia="ru-RU"/>
        </w:rPr>
        <w:t xml:space="preserve">и </w:t>
      </w:r>
      <w:r w:rsidR="00CE7271" w:rsidRPr="00A227D1">
        <w:rPr>
          <w:rFonts w:ascii="Times New Roman" w:eastAsia="Times New Roman" w:hAnsi="Times New Roman"/>
          <w:szCs w:val="24"/>
          <w:lang w:eastAsia="ru-RU"/>
        </w:rPr>
        <w:t xml:space="preserve">в </w:t>
      </w:r>
      <w:r w:rsidRPr="00A227D1">
        <w:rPr>
          <w:rFonts w:ascii="Times New Roman" w:eastAsia="Times New Roman" w:hAnsi="Times New Roman"/>
          <w:szCs w:val="24"/>
          <w:lang w:eastAsia="ru-RU"/>
        </w:rPr>
        <w:t xml:space="preserve">любую </w:t>
      </w:r>
      <w:r w:rsidR="00CE7271" w:rsidRPr="00A227D1">
        <w:rPr>
          <w:rFonts w:ascii="Times New Roman" w:eastAsia="Times New Roman" w:hAnsi="Times New Roman"/>
          <w:szCs w:val="24"/>
          <w:lang w:eastAsia="ru-RU"/>
        </w:rPr>
        <w:t>более раннюю дату</w:t>
      </w:r>
      <w:r w:rsidR="00DB187C" w:rsidRPr="00A227D1">
        <w:rPr>
          <w:rFonts w:ascii="Times New Roman" w:eastAsia="Times New Roman" w:hAnsi="Times New Roman"/>
          <w:szCs w:val="24"/>
          <w:lang w:eastAsia="ru-RU"/>
        </w:rPr>
        <w:t>.</w:t>
      </w:r>
      <w:r w:rsidR="00CE7271" w:rsidRPr="00A227D1">
        <w:rPr>
          <w:rFonts w:ascii="Times New Roman" w:eastAsia="Times New Roman" w:hAnsi="Times New Roman"/>
          <w:szCs w:val="24"/>
          <w:lang w:eastAsia="ru-RU"/>
        </w:rPr>
        <w:t xml:space="preserve"> После</w:t>
      </w:r>
      <w:r w:rsidR="002E0512" w:rsidRPr="00A227D1">
        <w:rPr>
          <w:rFonts w:ascii="Times New Roman" w:eastAsia="Times New Roman" w:hAnsi="Times New Roman"/>
          <w:szCs w:val="24"/>
          <w:lang w:eastAsia="ru-RU"/>
        </w:rPr>
        <w:t xml:space="preserve"> наступлени</w:t>
      </w:r>
      <w:r w:rsidR="00CE7271" w:rsidRPr="00A227D1">
        <w:rPr>
          <w:rFonts w:ascii="Times New Roman" w:eastAsia="Times New Roman" w:hAnsi="Times New Roman"/>
          <w:szCs w:val="24"/>
          <w:lang w:eastAsia="ru-RU"/>
        </w:rPr>
        <w:t>я</w:t>
      </w:r>
      <w:r w:rsidR="002E0512" w:rsidRPr="00A227D1">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A227D1">
        <w:rPr>
          <w:rFonts w:ascii="Times New Roman" w:eastAsia="Times New Roman" w:hAnsi="Times New Roman"/>
          <w:szCs w:val="24"/>
          <w:lang w:eastAsia="ru-RU"/>
        </w:rPr>
        <w:t>.</w:t>
      </w:r>
    </w:p>
    <w:p w14:paraId="40884D99" w14:textId="413BEE27" w:rsidR="005E59EA" w:rsidRPr="00A227D1"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A227D1">
        <w:rPr>
          <w:rFonts w:ascii="Times New Roman" w:eastAsia="Times New Roman" w:hAnsi="Times New Roman"/>
          <w:szCs w:val="24"/>
          <w:lang w:eastAsia="ru-RU"/>
        </w:rPr>
        <w:t>достижения</w:t>
      </w:r>
      <w:r w:rsidRPr="00A227D1">
        <w:rPr>
          <w:rFonts w:ascii="Times New Roman" w:eastAsia="Times New Roman" w:hAnsi="Times New Roman"/>
          <w:szCs w:val="24"/>
          <w:lang w:eastAsia="ru-RU"/>
        </w:rPr>
        <w:t xml:space="preserve"> Барьера отмены</w:t>
      </w:r>
      <w:r w:rsidR="00B94CE3" w:rsidRPr="00A227D1">
        <w:rPr>
          <w:rFonts w:ascii="Times New Roman" w:eastAsia="Times New Roman" w:hAnsi="Times New Roman"/>
          <w:szCs w:val="24"/>
          <w:lang w:eastAsia="ru-RU"/>
        </w:rPr>
        <w:t xml:space="preserve"> в отношении дополнительного</w:t>
      </w:r>
      <w:r w:rsidR="00AD5DE0" w:rsidRPr="00A227D1">
        <w:rPr>
          <w:rFonts w:ascii="Times New Roman" w:eastAsia="Times New Roman" w:hAnsi="Times New Roman"/>
          <w:szCs w:val="24"/>
          <w:lang w:eastAsia="ru-RU"/>
        </w:rPr>
        <w:t xml:space="preserve"> дохода</w:t>
      </w:r>
      <w:r w:rsidRPr="00A227D1">
        <w:rPr>
          <w:rFonts w:ascii="Times New Roman" w:eastAsia="Times New Roman" w:hAnsi="Times New Roman"/>
          <w:szCs w:val="24"/>
          <w:lang w:eastAsia="ru-RU"/>
        </w:rPr>
        <w:t xml:space="preserve"> </w:t>
      </w:r>
      <w:r w:rsidR="003B1BB7" w:rsidRPr="00A227D1">
        <w:rPr>
          <w:rFonts w:ascii="Times New Roman" w:eastAsia="Times New Roman" w:hAnsi="Times New Roman"/>
          <w:szCs w:val="24"/>
          <w:lang w:eastAsia="ru-RU"/>
        </w:rPr>
        <w:t xml:space="preserve">в </w:t>
      </w:r>
      <w:r w:rsidR="00B94CE3" w:rsidRPr="00A227D1">
        <w:rPr>
          <w:rFonts w:ascii="Times New Roman" w:eastAsia="Times New Roman" w:hAnsi="Times New Roman"/>
          <w:szCs w:val="24"/>
          <w:lang w:eastAsia="ru-RU"/>
        </w:rPr>
        <w:t xml:space="preserve">какую-либо </w:t>
      </w:r>
      <w:r w:rsidR="003B1BB7" w:rsidRPr="00A227D1">
        <w:rPr>
          <w:rFonts w:ascii="Times New Roman" w:eastAsia="Times New Roman" w:hAnsi="Times New Roman"/>
          <w:szCs w:val="24"/>
          <w:lang w:eastAsia="ru-RU"/>
        </w:rPr>
        <w:t>Дату оценки</w:t>
      </w:r>
      <w:r w:rsidR="00AD5DE0" w:rsidRPr="00A227D1">
        <w:rPr>
          <w:rFonts w:ascii="Times New Roman" w:eastAsia="Times New Roman" w:hAnsi="Times New Roman"/>
          <w:szCs w:val="24"/>
          <w:lang w:eastAsia="ru-RU"/>
        </w:rPr>
        <w:t xml:space="preserve"> дополнительный доход </w:t>
      </w:r>
      <w:r w:rsidR="0067601D" w:rsidRPr="00A227D1">
        <w:rPr>
          <w:rFonts w:ascii="Times New Roman" w:eastAsia="Times New Roman" w:hAnsi="Times New Roman"/>
          <w:szCs w:val="24"/>
          <w:lang w:eastAsia="ru-RU"/>
        </w:rPr>
        <w:t xml:space="preserve">в </w:t>
      </w:r>
      <w:r w:rsidR="00E95D3A" w:rsidRPr="00A227D1">
        <w:rPr>
          <w:rFonts w:ascii="Times New Roman" w:eastAsia="Times New Roman" w:hAnsi="Times New Roman"/>
          <w:szCs w:val="24"/>
          <w:lang w:eastAsia="ru-RU"/>
        </w:rPr>
        <w:t xml:space="preserve">ближайшую после такой Даты оценки </w:t>
      </w:r>
      <w:r w:rsidR="0067601D" w:rsidRPr="00A227D1">
        <w:rPr>
          <w:rFonts w:ascii="Times New Roman" w:eastAsia="Times New Roman" w:hAnsi="Times New Roman"/>
          <w:szCs w:val="24"/>
          <w:lang w:eastAsia="ru-RU"/>
        </w:rPr>
        <w:t>Дату выплаты</w:t>
      </w:r>
      <w:r w:rsidRPr="00A227D1">
        <w:rPr>
          <w:rFonts w:ascii="Times New Roman" w:eastAsia="Times New Roman" w:hAnsi="Times New Roman"/>
          <w:szCs w:val="24"/>
          <w:lang w:eastAsia="ru-RU"/>
        </w:rPr>
        <w:t xml:space="preserve"> </w:t>
      </w:r>
      <w:r w:rsidR="00AD5DE0" w:rsidRPr="00A227D1">
        <w:rPr>
          <w:rFonts w:ascii="Times New Roman" w:eastAsia="Times New Roman" w:hAnsi="Times New Roman"/>
          <w:szCs w:val="24"/>
          <w:lang w:eastAsia="ru-RU"/>
        </w:rPr>
        <w:t>не выплачивается</w:t>
      </w:r>
      <w:r w:rsidRPr="00A227D1">
        <w:rPr>
          <w:rFonts w:ascii="Times New Roman" w:eastAsia="Times New Roman" w:hAnsi="Times New Roman"/>
          <w:szCs w:val="24"/>
          <w:lang w:eastAsia="ru-RU"/>
        </w:rPr>
        <w:t>.</w:t>
      </w:r>
    </w:p>
    <w:p w14:paraId="60AF304C" w14:textId="0D22E569" w:rsidR="00B94CE3" w:rsidRPr="00A227D1" w:rsidRDefault="00C21354"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Если </w:t>
      </w:r>
      <w:r w:rsidR="007E1892" w:rsidRPr="00A227D1">
        <w:rPr>
          <w:rFonts w:ascii="Times New Roman" w:eastAsia="Times New Roman" w:hAnsi="Times New Roman"/>
          <w:szCs w:val="24"/>
          <w:lang w:eastAsia="ru-RU"/>
        </w:rPr>
        <w:t>Решением о ключевых условиях предусмотрен</w:t>
      </w:r>
      <w:r w:rsidRPr="00A227D1">
        <w:rPr>
          <w:rFonts w:ascii="Times New Roman" w:eastAsia="Times New Roman" w:hAnsi="Times New Roman"/>
          <w:szCs w:val="24"/>
          <w:lang w:eastAsia="ru-RU"/>
        </w:rPr>
        <w:t>о применение</w:t>
      </w:r>
      <w:r w:rsidR="007E1892" w:rsidRPr="00A227D1">
        <w:rPr>
          <w:rFonts w:ascii="Times New Roman" w:eastAsia="Times New Roman" w:hAnsi="Times New Roman"/>
          <w:szCs w:val="24"/>
          <w:lang w:eastAsia="ru-RU"/>
        </w:rPr>
        <w:t xml:space="preserve"> Эффект</w:t>
      </w:r>
      <w:r w:rsidRPr="00A227D1">
        <w:rPr>
          <w:rFonts w:ascii="Times New Roman" w:eastAsia="Times New Roman" w:hAnsi="Times New Roman"/>
          <w:szCs w:val="24"/>
          <w:lang w:eastAsia="ru-RU"/>
        </w:rPr>
        <w:t>а</w:t>
      </w:r>
      <w:r w:rsidR="007E1892" w:rsidRPr="00A227D1">
        <w:rPr>
          <w:rFonts w:ascii="Times New Roman" w:eastAsia="Times New Roman" w:hAnsi="Times New Roman"/>
          <w:szCs w:val="24"/>
          <w:lang w:eastAsia="ru-RU"/>
        </w:rPr>
        <w:t xml:space="preserve"> памяти</w:t>
      </w:r>
      <w:r w:rsidRPr="00A227D1">
        <w:rPr>
          <w:rFonts w:ascii="Times New Roman" w:eastAsia="Times New Roman" w:hAnsi="Times New Roman"/>
          <w:szCs w:val="24"/>
          <w:lang w:eastAsia="ru-RU"/>
        </w:rPr>
        <w:t xml:space="preserve">, то в случаях, когда </w:t>
      </w:r>
      <w:r w:rsidR="002A1F0C" w:rsidRPr="00A227D1">
        <w:rPr>
          <w:rFonts w:ascii="Times New Roman" w:eastAsia="Times New Roman" w:hAnsi="Times New Roman"/>
          <w:szCs w:val="24"/>
          <w:lang w:eastAsia="ru-RU"/>
        </w:rPr>
        <w:t xml:space="preserve">в </w:t>
      </w:r>
      <w:r w:rsidR="007E1892" w:rsidRPr="00A227D1">
        <w:rPr>
          <w:rFonts w:ascii="Times New Roman" w:eastAsia="Times New Roman" w:hAnsi="Times New Roman"/>
          <w:szCs w:val="24"/>
          <w:lang w:eastAsia="ru-RU"/>
        </w:rPr>
        <w:t xml:space="preserve">Дату </w:t>
      </w:r>
      <w:r w:rsidR="004E4518" w:rsidRPr="00A227D1">
        <w:rPr>
          <w:rFonts w:ascii="Times New Roman" w:eastAsia="Times New Roman" w:hAnsi="Times New Roman"/>
          <w:szCs w:val="24"/>
          <w:lang w:eastAsia="ru-RU"/>
        </w:rPr>
        <w:t>выплаты выплачивается дополнительный доход</w:t>
      </w:r>
      <w:r w:rsidR="007E1892" w:rsidRPr="00A227D1">
        <w:rPr>
          <w:rFonts w:ascii="Times New Roman" w:eastAsia="Times New Roman" w:hAnsi="Times New Roman"/>
          <w:szCs w:val="24"/>
          <w:lang w:eastAsia="ru-RU"/>
        </w:rPr>
        <w:t xml:space="preserve">, </w:t>
      </w:r>
      <w:r w:rsidR="00517B66" w:rsidRPr="00A227D1">
        <w:rPr>
          <w:rFonts w:ascii="Times New Roman" w:eastAsia="Times New Roman" w:hAnsi="Times New Roman"/>
          <w:szCs w:val="24"/>
          <w:lang w:eastAsia="ru-RU"/>
        </w:rPr>
        <w:t xml:space="preserve">в эту Дату выплаты </w:t>
      </w:r>
      <w:r w:rsidR="00B94CE3" w:rsidRPr="00A227D1">
        <w:rPr>
          <w:rFonts w:ascii="Times New Roman" w:eastAsia="Times New Roman" w:hAnsi="Times New Roman"/>
          <w:szCs w:val="24"/>
          <w:lang w:eastAsia="ru-RU"/>
        </w:rPr>
        <w:t xml:space="preserve">выплачивается весь дополнительный доход, который не был выплачен в какие-либо из предыдущих </w:t>
      </w:r>
      <w:r w:rsidR="004E4518" w:rsidRPr="00A227D1">
        <w:rPr>
          <w:rFonts w:ascii="Times New Roman" w:eastAsia="Times New Roman" w:hAnsi="Times New Roman"/>
          <w:szCs w:val="24"/>
          <w:lang w:eastAsia="ru-RU"/>
        </w:rPr>
        <w:t xml:space="preserve">последовательно идущих </w:t>
      </w:r>
      <w:r w:rsidR="00B94CE3" w:rsidRPr="00A227D1">
        <w:rPr>
          <w:rFonts w:ascii="Times New Roman" w:eastAsia="Times New Roman" w:hAnsi="Times New Roman"/>
          <w:szCs w:val="24"/>
          <w:lang w:eastAsia="ru-RU"/>
        </w:rPr>
        <w:t xml:space="preserve">Дат выплаты в связи с достижением Барьера отмены </w:t>
      </w:r>
      <w:r w:rsidR="004E4518" w:rsidRPr="00A227D1">
        <w:rPr>
          <w:rFonts w:ascii="Times New Roman" w:eastAsia="Times New Roman" w:hAnsi="Times New Roman"/>
          <w:szCs w:val="24"/>
          <w:lang w:eastAsia="ru-RU"/>
        </w:rPr>
        <w:t>в соответствующие им Даты оценки.</w:t>
      </w:r>
    </w:p>
    <w:p w14:paraId="5D6CFF95" w14:textId="79F9102D" w:rsidR="007E1892" w:rsidRPr="00A227D1"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Достижение</w:t>
      </w:r>
      <w:r w:rsidR="007E1892" w:rsidRPr="00A227D1">
        <w:rPr>
          <w:rFonts w:ascii="Times New Roman" w:eastAsia="Times New Roman" w:hAnsi="Times New Roman"/>
          <w:szCs w:val="24"/>
          <w:lang w:eastAsia="ru-RU"/>
        </w:rPr>
        <w:t xml:space="preserve"> </w:t>
      </w:r>
      <w:r w:rsidR="00041F83">
        <w:rPr>
          <w:rFonts w:ascii="Times New Roman" w:eastAsia="Times New Roman" w:hAnsi="Times New Roman"/>
          <w:szCs w:val="24"/>
          <w:lang w:eastAsia="ru-RU"/>
        </w:rPr>
        <w:t>Барьера отмены</w:t>
      </w:r>
      <w:r w:rsidR="00026535" w:rsidRPr="00A227D1">
        <w:rPr>
          <w:rFonts w:ascii="Times New Roman" w:eastAsia="Times New Roman" w:hAnsi="Times New Roman"/>
          <w:szCs w:val="24"/>
          <w:lang w:eastAsia="ru-RU"/>
        </w:rPr>
        <w:t xml:space="preserve"> </w:t>
      </w:r>
      <w:r w:rsidR="00576B91" w:rsidRPr="00A227D1">
        <w:rPr>
          <w:rFonts w:ascii="Times New Roman" w:eastAsia="Times New Roman" w:hAnsi="Times New Roman"/>
          <w:szCs w:val="24"/>
          <w:lang w:eastAsia="ru-RU"/>
        </w:rPr>
        <w:t xml:space="preserve">в </w:t>
      </w:r>
      <w:r w:rsidR="00265267" w:rsidRPr="00A227D1">
        <w:rPr>
          <w:rFonts w:ascii="Times New Roman" w:eastAsia="Times New Roman" w:hAnsi="Times New Roman"/>
          <w:szCs w:val="24"/>
          <w:lang w:eastAsia="ru-RU"/>
        </w:rPr>
        <w:t xml:space="preserve">любую </w:t>
      </w:r>
      <w:r w:rsidR="00576B91" w:rsidRPr="00A227D1">
        <w:rPr>
          <w:rFonts w:ascii="Times New Roman" w:eastAsia="Times New Roman" w:hAnsi="Times New Roman"/>
          <w:szCs w:val="24"/>
          <w:lang w:eastAsia="ru-RU"/>
        </w:rPr>
        <w:t xml:space="preserve">Дату оценки </w:t>
      </w:r>
      <w:r w:rsidR="007E1892" w:rsidRPr="00A227D1">
        <w:rPr>
          <w:rFonts w:ascii="Times New Roman" w:eastAsia="Times New Roman" w:hAnsi="Times New Roman"/>
          <w:szCs w:val="24"/>
          <w:lang w:eastAsia="ru-RU"/>
        </w:rPr>
        <w:t>устанавливается Расч</w:t>
      </w:r>
      <w:r w:rsidR="00576C4E" w:rsidRPr="00A227D1">
        <w:rPr>
          <w:rFonts w:ascii="Times New Roman" w:eastAsia="Times New Roman" w:hAnsi="Times New Roman"/>
          <w:szCs w:val="24"/>
          <w:lang w:eastAsia="ru-RU"/>
        </w:rPr>
        <w:t>е</w:t>
      </w:r>
      <w:r w:rsidR="007E1892" w:rsidRPr="00A227D1">
        <w:rPr>
          <w:rFonts w:ascii="Times New Roman" w:eastAsia="Times New Roman" w:hAnsi="Times New Roman"/>
          <w:szCs w:val="24"/>
          <w:lang w:eastAsia="ru-RU"/>
        </w:rPr>
        <w:t xml:space="preserve">тным агентом не позднее </w:t>
      </w:r>
      <w:r w:rsidR="006E45F1" w:rsidRPr="00A227D1">
        <w:rPr>
          <w:rFonts w:ascii="Times New Roman" w:eastAsia="Times New Roman" w:hAnsi="Times New Roman"/>
          <w:szCs w:val="24"/>
          <w:lang w:eastAsia="ru-RU"/>
        </w:rPr>
        <w:t xml:space="preserve">2 </w:t>
      </w:r>
      <w:r w:rsidR="007E1892" w:rsidRPr="00A227D1">
        <w:rPr>
          <w:rFonts w:ascii="Times New Roman" w:eastAsia="Times New Roman" w:hAnsi="Times New Roman"/>
          <w:szCs w:val="24"/>
          <w:lang w:eastAsia="ru-RU"/>
        </w:rPr>
        <w:t>(</w:t>
      </w:r>
      <w:r w:rsidR="006E45F1" w:rsidRPr="00A227D1">
        <w:rPr>
          <w:rFonts w:ascii="Times New Roman" w:eastAsia="Times New Roman" w:hAnsi="Times New Roman"/>
          <w:szCs w:val="24"/>
          <w:lang w:eastAsia="ru-RU"/>
        </w:rPr>
        <w:t>двух</w:t>
      </w:r>
      <w:r w:rsidR="007E1892" w:rsidRPr="00A227D1">
        <w:rPr>
          <w:rFonts w:ascii="Times New Roman" w:eastAsia="Times New Roman" w:hAnsi="Times New Roman"/>
          <w:szCs w:val="24"/>
          <w:lang w:eastAsia="ru-RU"/>
        </w:rPr>
        <w:t xml:space="preserve">) </w:t>
      </w:r>
      <w:r w:rsidRPr="00A227D1">
        <w:rPr>
          <w:rFonts w:ascii="Times New Roman" w:eastAsia="Times New Roman" w:hAnsi="Times New Roman"/>
          <w:szCs w:val="24"/>
          <w:lang w:eastAsia="ru-RU"/>
        </w:rPr>
        <w:t>Р</w:t>
      </w:r>
      <w:r w:rsidR="007E1892" w:rsidRPr="00A227D1">
        <w:rPr>
          <w:rFonts w:ascii="Times New Roman" w:eastAsia="Times New Roman" w:hAnsi="Times New Roman"/>
          <w:szCs w:val="24"/>
          <w:lang w:eastAsia="ru-RU"/>
        </w:rPr>
        <w:t xml:space="preserve">абочих дней </w:t>
      </w:r>
      <w:r w:rsidR="001211A4" w:rsidRPr="00A227D1">
        <w:rPr>
          <w:rFonts w:ascii="Times New Roman" w:eastAsia="Times New Roman" w:hAnsi="Times New Roman"/>
          <w:szCs w:val="24"/>
          <w:lang w:eastAsia="ru-RU"/>
        </w:rPr>
        <w:t xml:space="preserve">после </w:t>
      </w:r>
      <w:r w:rsidR="00576B91" w:rsidRPr="00A227D1">
        <w:rPr>
          <w:rFonts w:ascii="Times New Roman" w:eastAsia="Times New Roman" w:hAnsi="Times New Roman"/>
          <w:szCs w:val="24"/>
          <w:lang w:eastAsia="ru-RU"/>
        </w:rPr>
        <w:t xml:space="preserve">такой </w:t>
      </w:r>
      <w:r w:rsidR="001211A4" w:rsidRPr="00A227D1">
        <w:rPr>
          <w:rFonts w:ascii="Times New Roman" w:eastAsia="Times New Roman" w:hAnsi="Times New Roman"/>
          <w:szCs w:val="24"/>
          <w:lang w:eastAsia="ru-RU"/>
        </w:rPr>
        <w:t>Д</w:t>
      </w:r>
      <w:r w:rsidR="007E1892" w:rsidRPr="00A227D1">
        <w:rPr>
          <w:rFonts w:ascii="Times New Roman" w:eastAsia="Times New Roman" w:hAnsi="Times New Roman"/>
          <w:szCs w:val="24"/>
          <w:lang w:eastAsia="ru-RU"/>
        </w:rPr>
        <w:t>аты</w:t>
      </w:r>
      <w:r w:rsidR="001211A4" w:rsidRPr="00A227D1">
        <w:rPr>
          <w:rFonts w:ascii="Times New Roman" w:eastAsia="Times New Roman" w:hAnsi="Times New Roman"/>
          <w:szCs w:val="24"/>
          <w:lang w:eastAsia="ru-RU"/>
        </w:rPr>
        <w:t xml:space="preserve"> оценки</w:t>
      </w:r>
      <w:r w:rsidR="007E1892" w:rsidRPr="00A227D1">
        <w:rPr>
          <w:rFonts w:ascii="Times New Roman" w:eastAsia="Times New Roman" w:hAnsi="Times New Roman"/>
          <w:szCs w:val="24"/>
          <w:lang w:eastAsia="ru-RU"/>
        </w:rPr>
        <w:t>,</w:t>
      </w:r>
      <w:r w:rsidR="00026535" w:rsidRPr="00A227D1">
        <w:rPr>
          <w:rFonts w:ascii="Times New Roman" w:eastAsia="Times New Roman" w:hAnsi="Times New Roman"/>
          <w:szCs w:val="24"/>
          <w:lang w:eastAsia="ru-RU"/>
        </w:rPr>
        <w:t xml:space="preserve"> </w:t>
      </w:r>
      <w:r w:rsidR="007E1892" w:rsidRPr="00A227D1">
        <w:rPr>
          <w:rFonts w:ascii="Times New Roman" w:eastAsia="Times New Roman" w:hAnsi="Times New Roman"/>
          <w:szCs w:val="24"/>
          <w:lang w:eastAsia="ru-RU"/>
        </w:rPr>
        <w:t>и в любом случае не позднее</w:t>
      </w:r>
      <w:r w:rsidRPr="00A227D1">
        <w:rPr>
          <w:rFonts w:ascii="Times New Roman" w:eastAsia="Times New Roman" w:hAnsi="Times New Roman"/>
          <w:szCs w:val="24"/>
          <w:lang w:eastAsia="ru-RU"/>
        </w:rPr>
        <w:t xml:space="preserve"> второго</w:t>
      </w:r>
      <w:r w:rsidR="007E1892" w:rsidRPr="00A227D1">
        <w:rPr>
          <w:rFonts w:ascii="Times New Roman" w:eastAsia="Times New Roman" w:hAnsi="Times New Roman"/>
          <w:szCs w:val="24"/>
          <w:lang w:eastAsia="ru-RU"/>
        </w:rPr>
        <w:t xml:space="preserve"> </w:t>
      </w:r>
      <w:r w:rsidRPr="00A227D1">
        <w:rPr>
          <w:rFonts w:ascii="Times New Roman" w:eastAsia="Times New Roman" w:hAnsi="Times New Roman"/>
          <w:szCs w:val="24"/>
          <w:lang w:eastAsia="ru-RU"/>
        </w:rPr>
        <w:t xml:space="preserve">Рабочего </w:t>
      </w:r>
      <w:r w:rsidR="007E1892" w:rsidRPr="00A227D1">
        <w:rPr>
          <w:rFonts w:ascii="Times New Roman" w:eastAsia="Times New Roman" w:hAnsi="Times New Roman"/>
          <w:szCs w:val="24"/>
          <w:lang w:eastAsia="ru-RU"/>
        </w:rPr>
        <w:t xml:space="preserve">дня, предшествующего соответствующей Дате выплаты. Информация о </w:t>
      </w:r>
      <w:r w:rsidRPr="00A227D1">
        <w:rPr>
          <w:rFonts w:ascii="Times New Roman" w:eastAsia="Times New Roman" w:hAnsi="Times New Roman"/>
          <w:szCs w:val="24"/>
          <w:lang w:eastAsia="ru-RU"/>
        </w:rPr>
        <w:t xml:space="preserve">достижении </w:t>
      </w:r>
      <w:r w:rsidR="00041F83">
        <w:rPr>
          <w:rFonts w:ascii="Times New Roman" w:eastAsia="Times New Roman" w:hAnsi="Times New Roman"/>
          <w:szCs w:val="24"/>
          <w:lang w:eastAsia="ru-RU"/>
        </w:rPr>
        <w:t>Барьера отмены</w:t>
      </w:r>
      <w:r w:rsidR="00026535" w:rsidRPr="00A227D1">
        <w:rPr>
          <w:rFonts w:ascii="Times New Roman" w:eastAsia="Times New Roman" w:hAnsi="Times New Roman"/>
          <w:szCs w:val="24"/>
          <w:lang w:eastAsia="ru-RU"/>
        </w:rPr>
        <w:t xml:space="preserve"> </w:t>
      </w:r>
      <w:r w:rsidR="007E1892" w:rsidRPr="00A227D1">
        <w:rPr>
          <w:rFonts w:ascii="Times New Roman" w:eastAsia="Times New Roman" w:hAnsi="Times New Roman"/>
          <w:szCs w:val="24"/>
          <w:lang w:eastAsia="ru-RU"/>
        </w:rPr>
        <w:t>переда</w:t>
      </w:r>
      <w:r w:rsidR="00576C4E" w:rsidRPr="00A227D1">
        <w:rPr>
          <w:rFonts w:ascii="Times New Roman" w:eastAsia="Times New Roman" w:hAnsi="Times New Roman"/>
          <w:szCs w:val="24"/>
          <w:lang w:eastAsia="ru-RU"/>
        </w:rPr>
        <w:t>е</w:t>
      </w:r>
      <w:r w:rsidR="007E1892" w:rsidRPr="00A227D1">
        <w:rPr>
          <w:rFonts w:ascii="Times New Roman" w:eastAsia="Times New Roman" w:hAnsi="Times New Roman"/>
          <w:szCs w:val="24"/>
          <w:lang w:eastAsia="ru-RU"/>
        </w:rPr>
        <w:t xml:space="preserve">тся Эмитенту не позднее второго </w:t>
      </w:r>
      <w:r w:rsidRPr="00A227D1">
        <w:rPr>
          <w:rFonts w:ascii="Times New Roman" w:eastAsia="Times New Roman" w:hAnsi="Times New Roman"/>
          <w:szCs w:val="24"/>
          <w:lang w:eastAsia="ru-RU"/>
        </w:rPr>
        <w:t>Р</w:t>
      </w:r>
      <w:r w:rsidR="007E1892" w:rsidRPr="00A227D1">
        <w:rPr>
          <w:rFonts w:ascii="Times New Roman" w:eastAsia="Times New Roman" w:hAnsi="Times New Roman"/>
          <w:szCs w:val="24"/>
          <w:lang w:eastAsia="ru-RU"/>
        </w:rPr>
        <w:t>абочего дня с даты, в которую Расч</w:t>
      </w:r>
      <w:r w:rsidR="00576C4E" w:rsidRPr="00A227D1">
        <w:rPr>
          <w:rFonts w:ascii="Times New Roman" w:eastAsia="Times New Roman" w:hAnsi="Times New Roman"/>
          <w:szCs w:val="24"/>
          <w:lang w:eastAsia="ru-RU"/>
        </w:rPr>
        <w:t>е</w:t>
      </w:r>
      <w:r w:rsidR="007E1892" w:rsidRPr="00A227D1">
        <w:rPr>
          <w:rFonts w:ascii="Times New Roman" w:eastAsia="Times New Roman" w:hAnsi="Times New Roman"/>
          <w:szCs w:val="24"/>
          <w:lang w:eastAsia="ru-RU"/>
        </w:rPr>
        <w:t xml:space="preserve">тный агент установил наличие или отсутствие </w:t>
      </w:r>
      <w:r w:rsidR="00041F83">
        <w:rPr>
          <w:rFonts w:ascii="Times New Roman" w:eastAsia="Times New Roman" w:hAnsi="Times New Roman"/>
          <w:szCs w:val="24"/>
          <w:lang w:eastAsia="ru-RU"/>
        </w:rPr>
        <w:t>Барьера отмены</w:t>
      </w:r>
      <w:r w:rsidR="007E1892" w:rsidRPr="00A227D1">
        <w:rPr>
          <w:rFonts w:ascii="Times New Roman" w:eastAsia="Times New Roman" w:hAnsi="Times New Roman"/>
          <w:szCs w:val="24"/>
          <w:lang w:eastAsia="ru-RU"/>
        </w:rPr>
        <w:t>, и в любом случае не позднее</w:t>
      </w:r>
      <w:r w:rsidRPr="00A227D1">
        <w:rPr>
          <w:rFonts w:ascii="Times New Roman" w:eastAsia="Times New Roman" w:hAnsi="Times New Roman"/>
          <w:szCs w:val="24"/>
          <w:lang w:eastAsia="ru-RU"/>
        </w:rPr>
        <w:t xml:space="preserve"> второго</w:t>
      </w:r>
      <w:r w:rsidR="007E1892" w:rsidRPr="00A227D1">
        <w:rPr>
          <w:rFonts w:ascii="Times New Roman" w:eastAsia="Times New Roman" w:hAnsi="Times New Roman"/>
          <w:szCs w:val="24"/>
          <w:lang w:eastAsia="ru-RU"/>
        </w:rPr>
        <w:t xml:space="preserve"> </w:t>
      </w:r>
      <w:r w:rsidRPr="00A227D1">
        <w:rPr>
          <w:rFonts w:ascii="Times New Roman" w:eastAsia="Times New Roman" w:hAnsi="Times New Roman"/>
          <w:szCs w:val="24"/>
          <w:lang w:eastAsia="ru-RU"/>
        </w:rPr>
        <w:t xml:space="preserve">Рабочего </w:t>
      </w:r>
      <w:r w:rsidR="007E1892" w:rsidRPr="00A227D1">
        <w:rPr>
          <w:rFonts w:ascii="Times New Roman" w:eastAsia="Times New Roman" w:hAnsi="Times New Roman"/>
          <w:szCs w:val="24"/>
          <w:lang w:eastAsia="ru-RU"/>
        </w:rPr>
        <w:t>дня, предшествующего соответствующей Дате выплаты.</w:t>
      </w:r>
      <w:r w:rsidR="001A7FF0" w:rsidRPr="00A227D1">
        <w:rPr>
          <w:rFonts w:ascii="Times New Roman" w:eastAsia="Times New Roman" w:hAnsi="Times New Roman"/>
          <w:szCs w:val="24"/>
          <w:lang w:eastAsia="ru-RU"/>
        </w:rPr>
        <w:t xml:space="preserve"> </w:t>
      </w:r>
      <w:r w:rsidR="007E1892" w:rsidRPr="00A227D1">
        <w:rPr>
          <w:rFonts w:ascii="Times New Roman" w:eastAsia="Times New Roman" w:hAnsi="Times New Roman"/>
          <w:szCs w:val="24"/>
          <w:lang w:eastAsia="ru-RU"/>
        </w:rPr>
        <w:t xml:space="preserve"> </w:t>
      </w:r>
    </w:p>
    <w:p w14:paraId="45692D9C" w14:textId="4D4A61E2" w:rsidR="00FC3270" w:rsidRPr="00A227D1"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Факт наступления или ненаступления События дестабилизации устанавливается Расч</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 xml:space="preserve">тным агентом. Информация о факте наступления или </w:t>
      </w:r>
      <w:r w:rsidR="000D4C4A" w:rsidRPr="00A227D1">
        <w:rPr>
          <w:rFonts w:ascii="Times New Roman" w:eastAsia="Times New Roman" w:hAnsi="Times New Roman"/>
          <w:szCs w:val="24"/>
          <w:lang w:eastAsia="ru-RU"/>
        </w:rPr>
        <w:t xml:space="preserve">отсутствии </w:t>
      </w:r>
      <w:r w:rsidRPr="00A227D1">
        <w:rPr>
          <w:rFonts w:ascii="Times New Roman" w:eastAsia="Times New Roman" w:hAnsi="Times New Roman"/>
          <w:szCs w:val="24"/>
          <w:lang w:eastAsia="ru-RU"/>
        </w:rPr>
        <w:t>События дестабилизации переда</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тся Эмитенту</w:t>
      </w:r>
      <w:r w:rsidR="00630F87" w:rsidRPr="00A227D1">
        <w:rPr>
          <w:rFonts w:ascii="Times New Roman" w:eastAsia="Times New Roman" w:hAnsi="Times New Roman"/>
          <w:szCs w:val="24"/>
          <w:lang w:eastAsia="ru-RU"/>
        </w:rPr>
        <w:t xml:space="preserve"> не позднее </w:t>
      </w:r>
      <w:r w:rsidR="000D4C4A" w:rsidRPr="00A227D1">
        <w:rPr>
          <w:rFonts w:ascii="Times New Roman" w:eastAsia="Times New Roman" w:hAnsi="Times New Roman"/>
          <w:szCs w:val="24"/>
          <w:lang w:eastAsia="ru-RU"/>
        </w:rPr>
        <w:t>1 (одного) Рабочего дня после каждой Даты оценки</w:t>
      </w:r>
      <w:r w:rsidRPr="00A227D1">
        <w:rPr>
          <w:rFonts w:ascii="Times New Roman" w:eastAsia="Times New Roman" w:hAnsi="Times New Roman"/>
          <w:szCs w:val="24"/>
          <w:lang w:eastAsia="ru-RU"/>
        </w:rPr>
        <w:t>.</w:t>
      </w:r>
    </w:p>
    <w:p w14:paraId="14D48894" w14:textId="755283CB" w:rsidR="00AA038A" w:rsidRPr="00A227D1" w:rsidRDefault="00056D0B" w:rsidP="00AA038A">
      <w:pPr>
        <w:widowControl w:val="0"/>
        <w:autoSpaceDE w:val="0"/>
        <w:autoSpaceDN w:val="0"/>
        <w:adjustRightInd w:val="0"/>
        <w:spacing w:after="120" w:line="240" w:lineRule="auto"/>
        <w:jc w:val="both"/>
        <w:rPr>
          <w:rStyle w:val="a5"/>
        </w:rPr>
      </w:pPr>
      <w:r w:rsidRPr="00E30D97">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sidRPr="00A227D1">
        <w:rPr>
          <w:rFonts w:ascii="Times New Roman" w:eastAsia="Times New Roman" w:hAnsi="Times New Roman"/>
          <w:szCs w:val="24"/>
          <w:lang w:eastAsia="ru-RU"/>
        </w:rPr>
        <w:t xml:space="preserve">предоставляется Эмитентом в Ключевых условиях выпуска в порядке и сроки, предусмотренные пунктом </w:t>
      </w:r>
      <w:r w:rsidRPr="00A227D1">
        <w:rPr>
          <w:rFonts w:ascii="Times New Roman" w:hAnsi="Times New Roman"/>
        </w:rPr>
        <w:t>12.5</w:t>
      </w:r>
      <w:r w:rsidRPr="00A227D1">
        <w:rPr>
          <w:rFonts w:ascii="Times New Roman" w:eastAsia="Times New Roman" w:hAnsi="Times New Roman"/>
          <w:szCs w:val="24"/>
          <w:lang w:eastAsia="ru-RU"/>
        </w:rPr>
        <w:t xml:space="preserve"> Решения о выпуске.</w:t>
      </w:r>
      <w:r w:rsidR="00AA038A" w:rsidRPr="00A227D1">
        <w:rPr>
          <w:rStyle w:val="a5"/>
        </w:rPr>
        <w:t xml:space="preserve"> </w:t>
      </w:r>
    </w:p>
    <w:p w14:paraId="3405AD75" w14:textId="2E3BADFE" w:rsidR="0010227D" w:rsidRPr="00A227D1"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тным агентом при определении размера дополнительного дохода, переда</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371525FE" w:rsidR="007E1892" w:rsidRPr="00A227D1"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Информация о достижении </w:t>
      </w:r>
      <w:r w:rsidR="00041F83">
        <w:rPr>
          <w:rFonts w:ascii="Times New Roman" w:eastAsia="Times New Roman" w:hAnsi="Times New Roman"/>
          <w:szCs w:val="24"/>
          <w:lang w:eastAsia="ru-RU"/>
        </w:rPr>
        <w:t>Барьера отмены</w:t>
      </w:r>
      <w:r w:rsidRPr="00A227D1">
        <w:rPr>
          <w:rFonts w:ascii="Times New Roman" w:eastAsia="Times New Roman" w:hAnsi="Times New Roman"/>
          <w:szCs w:val="24"/>
          <w:lang w:eastAsia="ru-RU"/>
        </w:rPr>
        <w:t xml:space="preserve"> и о факте наступления События дестабилизации, о размере дополнительного дохода по Облигациям и о значениях всех переменных, использованных Расчетным агентом при определении размера дополнительного дохода, должна быть предоставлена Эмитентом владельцам Облигаций не позднее 1 (одного) дня с даты получения Эмитентом такой информации от Расчетного агента, но в любом случае до окончания Рабочего дня, предшествующего соответствующей Дате выплаты или дате погашения Облигаций, к которым эта информация относится, в порядке, предусмотренном пунктом 12.5 Решения о выпуске.</w:t>
      </w:r>
      <w:r w:rsidR="00FD7832" w:rsidRPr="00A227D1">
        <w:rPr>
          <w:rFonts w:ascii="Times New Roman" w:eastAsia="Times New Roman" w:hAnsi="Times New Roman"/>
          <w:szCs w:val="24"/>
          <w:lang w:eastAsia="ru-RU"/>
        </w:rPr>
        <w:t xml:space="preserve"> </w:t>
      </w:r>
    </w:p>
    <w:p w14:paraId="052A9219" w14:textId="415F551E" w:rsidR="00931930" w:rsidRPr="00A227D1"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Эмитент уведомляет НРД о достижении </w:t>
      </w:r>
      <w:r w:rsidR="00B86FA5">
        <w:rPr>
          <w:rFonts w:ascii="Times New Roman" w:eastAsia="Times New Roman" w:hAnsi="Times New Roman"/>
          <w:szCs w:val="24"/>
          <w:lang w:eastAsia="ru-RU"/>
        </w:rPr>
        <w:t>или недостижении Барьера отмены</w:t>
      </w:r>
      <w:r w:rsidRPr="00A227D1">
        <w:rPr>
          <w:rFonts w:ascii="Times New Roman" w:eastAsia="Times New Roman" w:hAnsi="Times New Roman"/>
          <w:szCs w:val="24"/>
          <w:lang w:eastAsia="ru-RU"/>
        </w:rPr>
        <w:t xml:space="preserve">, </w:t>
      </w:r>
      <w:r w:rsidR="00BE6035" w:rsidRPr="00A227D1">
        <w:rPr>
          <w:rFonts w:ascii="Times New Roman" w:eastAsia="Times New Roman" w:hAnsi="Times New Roman"/>
          <w:szCs w:val="24"/>
          <w:lang w:eastAsia="ru-RU"/>
        </w:rPr>
        <w:t>о факте наступления или ненаступления События дестабилизации,</w:t>
      </w:r>
      <w:r w:rsidRPr="00A227D1">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A227D1">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sidRPr="00A227D1">
        <w:rPr>
          <w:rFonts w:ascii="Times New Roman" w:eastAsia="Times New Roman" w:hAnsi="Times New Roman"/>
          <w:szCs w:val="24"/>
          <w:lang w:eastAsia="ru-RU"/>
        </w:rPr>
        <w:t>е</w:t>
      </w:r>
      <w:r w:rsidR="00757958" w:rsidRPr="00A227D1">
        <w:rPr>
          <w:rFonts w:ascii="Times New Roman" w:eastAsia="Times New Roman" w:hAnsi="Times New Roman"/>
          <w:szCs w:val="24"/>
          <w:lang w:eastAsia="ru-RU"/>
        </w:rPr>
        <w:t>тного агента и в любом случае</w:t>
      </w:r>
      <w:r w:rsidRPr="00A227D1">
        <w:rPr>
          <w:rFonts w:ascii="Times New Roman" w:eastAsia="Times New Roman" w:hAnsi="Times New Roman"/>
          <w:szCs w:val="24"/>
          <w:lang w:eastAsia="ru-RU"/>
        </w:rPr>
        <w:t xml:space="preserve"> </w:t>
      </w:r>
      <w:r w:rsidR="00FD7832" w:rsidRPr="00A227D1">
        <w:rPr>
          <w:rFonts w:ascii="Times New Roman" w:eastAsia="Times New Roman" w:hAnsi="Times New Roman"/>
          <w:szCs w:val="24"/>
          <w:lang w:eastAsia="ru-RU"/>
        </w:rPr>
        <w:t xml:space="preserve">до </w:t>
      </w:r>
      <w:r w:rsidR="00DF2C9D" w:rsidRPr="00A227D1">
        <w:rPr>
          <w:rFonts w:ascii="Times New Roman" w:eastAsia="Times New Roman" w:hAnsi="Times New Roman"/>
          <w:szCs w:val="24"/>
          <w:lang w:eastAsia="ru-RU"/>
        </w:rPr>
        <w:t xml:space="preserve">окончания Рабочего дня, предшествующего </w:t>
      </w:r>
      <w:r w:rsidR="00757958" w:rsidRPr="00A227D1">
        <w:rPr>
          <w:rFonts w:ascii="Times New Roman" w:eastAsia="Times New Roman" w:hAnsi="Times New Roman"/>
          <w:szCs w:val="24"/>
          <w:lang w:eastAsia="ru-RU"/>
        </w:rPr>
        <w:t xml:space="preserve">соответствующей </w:t>
      </w:r>
      <w:r w:rsidR="00BE6035" w:rsidRPr="00A227D1">
        <w:rPr>
          <w:rFonts w:ascii="Times New Roman" w:eastAsia="Times New Roman" w:hAnsi="Times New Roman"/>
          <w:szCs w:val="24"/>
          <w:lang w:eastAsia="ru-RU"/>
        </w:rPr>
        <w:t>Дат</w:t>
      </w:r>
      <w:r w:rsidR="00DF2C9D" w:rsidRPr="00A227D1">
        <w:rPr>
          <w:rFonts w:ascii="Times New Roman" w:eastAsia="Times New Roman" w:hAnsi="Times New Roman"/>
          <w:szCs w:val="24"/>
          <w:lang w:eastAsia="ru-RU"/>
        </w:rPr>
        <w:t>е</w:t>
      </w:r>
      <w:r w:rsidR="00BE6035" w:rsidRPr="00A227D1">
        <w:rPr>
          <w:rFonts w:ascii="Times New Roman" w:eastAsia="Times New Roman" w:hAnsi="Times New Roman"/>
          <w:szCs w:val="24"/>
          <w:lang w:eastAsia="ru-RU"/>
        </w:rPr>
        <w:t xml:space="preserve"> выплаты</w:t>
      </w:r>
      <w:r w:rsidR="00F20C1A" w:rsidRPr="00A227D1">
        <w:rPr>
          <w:rFonts w:ascii="Times New Roman" w:eastAsia="Times New Roman" w:hAnsi="Times New Roman"/>
          <w:szCs w:val="24"/>
          <w:lang w:eastAsia="ru-RU"/>
        </w:rPr>
        <w:t>, с учетом режима рабочего времени в НРД</w:t>
      </w:r>
      <w:r w:rsidRPr="00A227D1">
        <w:rPr>
          <w:rFonts w:ascii="Times New Roman" w:eastAsia="Times New Roman" w:hAnsi="Times New Roman"/>
          <w:szCs w:val="24"/>
          <w:lang w:eastAsia="ru-RU"/>
        </w:rPr>
        <w:t xml:space="preserve">. </w:t>
      </w:r>
    </w:p>
    <w:p w14:paraId="03B1B3C0" w14:textId="0E579B8A" w:rsidR="00AE5913" w:rsidRPr="00A227D1"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A227D1">
        <w:rPr>
          <w:rFonts w:ascii="Times New Roman" w:eastAsiaTheme="minorEastAsia" w:hAnsi="Times New Roman"/>
          <w:lang w:eastAsia="ru-RU"/>
        </w:rPr>
        <w:lastRenderedPageBreak/>
        <w:t>В случае, если до даты выплаты доходов по Облигациям наступа</w:t>
      </w:r>
      <w:r w:rsidR="00E95DEA" w:rsidRPr="00A227D1">
        <w:rPr>
          <w:rFonts w:ascii="Times New Roman" w:eastAsiaTheme="minorEastAsia" w:hAnsi="Times New Roman"/>
          <w:lang w:eastAsia="ru-RU"/>
        </w:rPr>
        <w:t>е</w:t>
      </w:r>
      <w:r w:rsidRPr="00A227D1">
        <w:rPr>
          <w:rFonts w:ascii="Times New Roman" w:eastAsiaTheme="minorEastAsia" w:hAnsi="Times New Roman"/>
          <w:lang w:eastAsia="ru-RU"/>
        </w:rPr>
        <w:t xml:space="preserve">т </w:t>
      </w:r>
      <w:r w:rsidR="00307BB8" w:rsidRPr="00A227D1">
        <w:rPr>
          <w:rFonts w:ascii="Times New Roman" w:eastAsiaTheme="minorEastAsia" w:hAnsi="Times New Roman"/>
          <w:lang w:eastAsia="ru-RU"/>
        </w:rPr>
        <w:t xml:space="preserve">Изменение источника Референсного </w:t>
      </w:r>
      <w:r w:rsidR="00FC3176">
        <w:rPr>
          <w:rFonts w:ascii="Times New Roman" w:eastAsiaTheme="minorEastAsia" w:hAnsi="Times New Roman"/>
          <w:lang w:eastAsia="ru-RU"/>
        </w:rPr>
        <w:t>значения</w:t>
      </w:r>
      <w:r w:rsidRPr="00A227D1">
        <w:rPr>
          <w:rFonts w:ascii="Times New Roman" w:eastAsiaTheme="minorEastAsia" w:hAnsi="Times New Roman"/>
          <w:lang w:eastAsia="ru-RU"/>
        </w:rPr>
        <w:t>, суммы выплат дохода</w:t>
      </w:r>
      <w:r w:rsidR="008C4DCB" w:rsidRPr="00A227D1">
        <w:rPr>
          <w:rFonts w:ascii="Times New Roman" w:eastAsiaTheme="minorEastAsia" w:hAnsi="Times New Roman"/>
          <w:lang w:eastAsia="ru-RU"/>
        </w:rPr>
        <w:t xml:space="preserve"> </w:t>
      </w:r>
      <w:r w:rsidRPr="00A227D1">
        <w:rPr>
          <w:rFonts w:ascii="Times New Roman" w:eastAsiaTheme="minorEastAsia" w:hAnsi="Times New Roman"/>
          <w:lang w:eastAsia="ru-RU"/>
        </w:rPr>
        <w:t xml:space="preserve">будут </w:t>
      </w:r>
      <w:r w:rsidR="00B8065E" w:rsidRPr="00A227D1">
        <w:rPr>
          <w:rFonts w:ascii="Times New Roman" w:eastAsiaTheme="minorEastAsia" w:hAnsi="Times New Roman"/>
          <w:lang w:eastAsia="ru-RU"/>
        </w:rPr>
        <w:t>определяться с уч</w:t>
      </w:r>
      <w:r w:rsidR="00576C4E" w:rsidRPr="00A227D1">
        <w:rPr>
          <w:rFonts w:ascii="Times New Roman" w:eastAsiaTheme="minorEastAsia" w:hAnsi="Times New Roman"/>
          <w:lang w:eastAsia="ru-RU"/>
        </w:rPr>
        <w:t>е</w:t>
      </w:r>
      <w:r w:rsidR="00B8065E" w:rsidRPr="00A227D1">
        <w:rPr>
          <w:rFonts w:ascii="Times New Roman" w:eastAsiaTheme="minorEastAsia" w:hAnsi="Times New Roman"/>
          <w:lang w:eastAsia="ru-RU"/>
        </w:rPr>
        <w:t xml:space="preserve">том </w:t>
      </w:r>
      <w:r w:rsidRPr="00A227D1">
        <w:rPr>
          <w:rFonts w:ascii="Times New Roman" w:eastAsiaTheme="minorEastAsia" w:hAnsi="Times New Roman"/>
          <w:lang w:eastAsia="ru-RU"/>
        </w:rPr>
        <w:t>корректиров</w:t>
      </w:r>
      <w:r w:rsidR="00B8065E" w:rsidRPr="00A227D1">
        <w:rPr>
          <w:rFonts w:ascii="Times New Roman" w:eastAsiaTheme="minorEastAsia" w:hAnsi="Times New Roman"/>
          <w:lang w:eastAsia="ru-RU"/>
        </w:rPr>
        <w:t>ок</w:t>
      </w:r>
      <w:r w:rsidRPr="00A227D1">
        <w:rPr>
          <w:rFonts w:ascii="Times New Roman" w:eastAsiaTheme="minorEastAsia" w:hAnsi="Times New Roman"/>
          <w:lang w:eastAsia="ru-RU"/>
        </w:rPr>
        <w:t xml:space="preserve"> в соответствии с положениями пункта </w:t>
      </w:r>
      <w:r w:rsidRPr="00A227D1">
        <w:rPr>
          <w:rFonts w:ascii="Times New Roman" w:hAnsi="Times New Roman"/>
        </w:rPr>
        <w:t>1</w:t>
      </w:r>
      <w:r w:rsidR="004C6F4E" w:rsidRPr="00A227D1">
        <w:rPr>
          <w:rFonts w:ascii="Times New Roman" w:hAnsi="Times New Roman"/>
        </w:rPr>
        <w:t>2</w:t>
      </w:r>
      <w:r w:rsidRPr="00A227D1">
        <w:rPr>
          <w:rFonts w:ascii="Times New Roman" w:hAnsi="Times New Roman"/>
        </w:rPr>
        <w:t>.2</w:t>
      </w:r>
      <w:r w:rsidR="004A747E" w:rsidRPr="00A227D1">
        <w:rPr>
          <w:rFonts w:ascii="Times New Roman" w:eastAsiaTheme="minorEastAsia" w:hAnsi="Times New Roman"/>
          <w:lang w:eastAsia="ru-RU"/>
        </w:rPr>
        <w:t xml:space="preserve"> Решения о выпуске</w:t>
      </w:r>
      <w:r w:rsidRPr="00A227D1">
        <w:rPr>
          <w:rFonts w:ascii="Times New Roman" w:eastAsiaTheme="minorEastAsia" w:hAnsi="Times New Roman"/>
          <w:lang w:eastAsia="ru-RU"/>
        </w:rPr>
        <w:t>.</w:t>
      </w:r>
    </w:p>
    <w:p w14:paraId="64D7D25B" w14:textId="2071D046" w:rsidR="007E1892" w:rsidRPr="00A227D1" w:rsidRDefault="00956740" w:rsidP="00956740">
      <w:pPr>
        <w:pStyle w:val="af"/>
        <w:spacing w:before="240"/>
        <w:outlineLvl w:val="1"/>
        <w:rPr>
          <w:b/>
          <w:color w:val="auto"/>
          <w:sz w:val="22"/>
        </w:rPr>
      </w:pPr>
      <w:r w:rsidRPr="00A227D1">
        <w:rPr>
          <w:b/>
          <w:color w:val="auto"/>
          <w:sz w:val="22"/>
        </w:rPr>
        <w:t>5.5</w:t>
      </w:r>
      <w:r w:rsidR="007E1892" w:rsidRPr="00A227D1">
        <w:rPr>
          <w:b/>
          <w:color w:val="auto"/>
          <w:sz w:val="22"/>
        </w:rPr>
        <w:t xml:space="preserve">. </w:t>
      </w:r>
      <w:r w:rsidRPr="00A227D1">
        <w:rPr>
          <w:b/>
          <w:color w:val="auto"/>
          <w:sz w:val="22"/>
        </w:rPr>
        <w:t>Порядок и срок выплаты дохода по облигациям</w:t>
      </w:r>
      <w:r w:rsidR="007E1892" w:rsidRPr="00A227D1">
        <w:rPr>
          <w:b/>
          <w:color w:val="auto"/>
          <w:sz w:val="22"/>
        </w:rPr>
        <w:t>.</w:t>
      </w:r>
    </w:p>
    <w:p w14:paraId="46ADDF06" w14:textId="44D2DC23" w:rsidR="007E1892" w:rsidRPr="00A227D1"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пункте </w:t>
      </w:r>
      <w:r w:rsidR="004C6F4E" w:rsidRPr="00A227D1">
        <w:rPr>
          <w:rFonts w:ascii="Times New Roman" w:hAnsi="Times New Roman"/>
        </w:rPr>
        <w:t>5</w:t>
      </w:r>
      <w:r w:rsidRPr="00A227D1">
        <w:rPr>
          <w:rFonts w:ascii="Times New Roman" w:hAnsi="Times New Roman"/>
        </w:rPr>
        <w:t>.</w:t>
      </w:r>
      <w:r w:rsidR="004C6F4E" w:rsidRPr="00A227D1">
        <w:rPr>
          <w:rFonts w:ascii="Times New Roman" w:hAnsi="Times New Roman"/>
        </w:rPr>
        <w:t>4</w:t>
      </w:r>
      <w:r w:rsidRPr="00A227D1">
        <w:rPr>
          <w:rFonts w:ascii="Times New Roman" w:eastAsia="Times New Roman" w:hAnsi="Times New Roman"/>
          <w:szCs w:val="24"/>
          <w:lang w:eastAsia="ru-RU"/>
        </w:rPr>
        <w:t xml:space="preserve"> Решения о выпуске.</w:t>
      </w:r>
    </w:p>
    <w:p w14:paraId="3848B641" w14:textId="1DA58B82" w:rsidR="007E1892" w:rsidRPr="00A227D1"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Выплата дополнительного дохода </w:t>
      </w:r>
      <w:r w:rsidR="00CB5D3C" w:rsidRPr="00A227D1">
        <w:rPr>
          <w:rFonts w:ascii="Times New Roman" w:eastAsia="Times New Roman" w:hAnsi="Times New Roman"/>
          <w:szCs w:val="24"/>
          <w:lang w:eastAsia="ru-RU"/>
        </w:rPr>
        <w:t>производится</w:t>
      </w:r>
      <w:r w:rsidRPr="00A227D1">
        <w:rPr>
          <w:rFonts w:ascii="Times New Roman" w:eastAsia="Times New Roman" w:hAnsi="Times New Roman"/>
          <w:szCs w:val="24"/>
          <w:lang w:eastAsia="ru-RU"/>
        </w:rPr>
        <w:t xml:space="preserve"> в Даты выплаты, </w:t>
      </w:r>
      <w:r w:rsidR="00CB5D3C" w:rsidRPr="00A227D1">
        <w:rPr>
          <w:rFonts w:ascii="Times New Roman" w:eastAsia="Times New Roman" w:hAnsi="Times New Roman"/>
          <w:szCs w:val="24"/>
          <w:lang w:eastAsia="ru-RU"/>
        </w:rPr>
        <w:t>определяемые в соответствии с Решением о ключевых условиях</w:t>
      </w:r>
      <w:r w:rsidR="00A06E33" w:rsidRPr="00A227D1">
        <w:rPr>
          <w:rFonts w:ascii="Times New Roman" w:eastAsia="Times New Roman" w:hAnsi="Times New Roman"/>
          <w:szCs w:val="24"/>
          <w:lang w:eastAsia="ru-RU"/>
        </w:rPr>
        <w:t>, или иные даты в соответствии с п</w:t>
      </w:r>
      <w:r w:rsidR="005E42C7" w:rsidRPr="00A227D1">
        <w:rPr>
          <w:rFonts w:ascii="Times New Roman" w:eastAsia="Times New Roman" w:hAnsi="Times New Roman"/>
          <w:szCs w:val="24"/>
          <w:lang w:eastAsia="ru-RU"/>
        </w:rPr>
        <w:t>унктом</w:t>
      </w:r>
      <w:r w:rsidR="00A06E33" w:rsidRPr="00A227D1">
        <w:rPr>
          <w:rFonts w:ascii="Times New Roman" w:eastAsia="Times New Roman" w:hAnsi="Times New Roman"/>
          <w:szCs w:val="24"/>
          <w:lang w:eastAsia="ru-RU"/>
        </w:rPr>
        <w:t xml:space="preserve"> </w:t>
      </w:r>
      <w:r w:rsidR="004C6F4E" w:rsidRPr="00A227D1">
        <w:rPr>
          <w:rFonts w:ascii="Times New Roman" w:hAnsi="Times New Roman"/>
        </w:rPr>
        <w:t>5</w:t>
      </w:r>
      <w:r w:rsidR="00A06E33" w:rsidRPr="00A227D1">
        <w:rPr>
          <w:rFonts w:ascii="Times New Roman" w:hAnsi="Times New Roman"/>
        </w:rPr>
        <w:t>.</w:t>
      </w:r>
      <w:r w:rsidR="004C6F4E" w:rsidRPr="00A227D1">
        <w:rPr>
          <w:rFonts w:ascii="Times New Roman" w:hAnsi="Times New Roman"/>
        </w:rPr>
        <w:t>4</w:t>
      </w:r>
      <w:r w:rsidR="00AD724A" w:rsidRPr="00A227D1">
        <w:rPr>
          <w:rFonts w:ascii="Times New Roman" w:eastAsia="Times New Roman" w:hAnsi="Times New Roman"/>
          <w:szCs w:val="24"/>
          <w:lang w:eastAsia="ru-RU"/>
        </w:rPr>
        <w:t xml:space="preserve"> Решения о выпуске</w:t>
      </w:r>
      <w:r w:rsidRPr="00A227D1">
        <w:rPr>
          <w:rFonts w:ascii="Times New Roman" w:eastAsia="Times New Roman" w:hAnsi="Times New Roman"/>
          <w:szCs w:val="24"/>
          <w:lang w:eastAsia="ru-RU"/>
        </w:rPr>
        <w:t>.</w:t>
      </w:r>
    </w:p>
    <w:p w14:paraId="5884AF62" w14:textId="219CD6A3" w:rsidR="007E1892" w:rsidRPr="00A227D1"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Купонный д</w:t>
      </w:r>
      <w:r w:rsidR="007E1892" w:rsidRPr="00A227D1">
        <w:rPr>
          <w:rFonts w:ascii="Times New Roman" w:eastAsia="Times New Roman" w:hAnsi="Times New Roman"/>
          <w:szCs w:val="24"/>
          <w:lang w:eastAsia="ru-RU"/>
        </w:rPr>
        <w:t>оход</w:t>
      </w:r>
      <w:r w:rsidRPr="00A227D1">
        <w:rPr>
          <w:rFonts w:ascii="Times New Roman" w:eastAsia="Times New Roman" w:hAnsi="Times New Roman"/>
          <w:szCs w:val="24"/>
          <w:lang w:eastAsia="ru-RU"/>
        </w:rPr>
        <w:t xml:space="preserve"> и дополнительный доход</w:t>
      </w:r>
      <w:r w:rsidR="007E1892" w:rsidRPr="00A227D1">
        <w:rPr>
          <w:rFonts w:ascii="Times New Roman" w:eastAsia="Times New Roman" w:hAnsi="Times New Roman"/>
          <w:szCs w:val="24"/>
          <w:lang w:eastAsia="ru-RU"/>
        </w:rPr>
        <w:t xml:space="preserve"> по Облигациям выплачива</w:t>
      </w:r>
      <w:r w:rsidR="00AD724A" w:rsidRPr="00A227D1">
        <w:rPr>
          <w:rFonts w:ascii="Times New Roman" w:eastAsia="Times New Roman" w:hAnsi="Times New Roman"/>
          <w:szCs w:val="24"/>
          <w:lang w:eastAsia="ru-RU"/>
        </w:rPr>
        <w:t>ю</w:t>
      </w:r>
      <w:r w:rsidR="007E1892" w:rsidRPr="00A227D1">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A227D1"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sidRPr="00A227D1">
        <w:rPr>
          <w:rFonts w:ascii="Times New Roman" w:eastAsia="Times New Roman" w:hAnsi="Times New Roman"/>
          <w:szCs w:val="24"/>
          <w:lang w:eastAsia="ru-RU"/>
        </w:rPr>
        <w:t>Ф</w:t>
      </w:r>
      <w:r w:rsidRPr="00A227D1">
        <w:rPr>
          <w:rFonts w:ascii="Times New Roman" w:eastAsia="Times New Roman" w:hAnsi="Times New Roman"/>
          <w:szCs w:val="24"/>
          <w:lang w:eastAsia="ru-RU"/>
        </w:rPr>
        <w:t>.</w:t>
      </w:r>
    </w:p>
    <w:p w14:paraId="114227D0" w14:textId="54C7ED7C" w:rsidR="00CB5D3C" w:rsidRPr="00A227D1"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A227D1">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Pr="00A227D1" w:rsidRDefault="00AA6285" w:rsidP="00AA6285">
      <w:pPr>
        <w:pStyle w:val="af"/>
        <w:spacing w:after="120"/>
        <w:jc w:val="both"/>
        <w:outlineLvl w:val="9"/>
        <w:rPr>
          <w:color w:val="auto"/>
          <w:sz w:val="22"/>
        </w:rPr>
      </w:pPr>
      <w:r w:rsidRPr="00A227D1">
        <w:rPr>
          <w:color w:val="auto"/>
          <w:sz w:val="22"/>
        </w:rPr>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7949F982" w14:textId="0C00D3FA" w:rsidR="007E1892" w:rsidRPr="00A227D1"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A227D1">
        <w:rPr>
          <w:rFonts w:ascii="Times New Roman" w:eastAsia="Times New Roman" w:hAnsi="Times New Roman"/>
          <w:szCs w:val="24"/>
          <w:lang w:eastAsia="ru-RU"/>
        </w:rPr>
        <w:t>купонного дохода и (или) дополнительного дохода</w:t>
      </w:r>
      <w:r w:rsidRPr="00A227D1">
        <w:rPr>
          <w:rFonts w:ascii="Times New Roman" w:eastAsia="Times New Roman" w:hAnsi="Times New Roman"/>
          <w:szCs w:val="24"/>
          <w:lang w:eastAsia="ru-RU"/>
        </w:rPr>
        <w:t xml:space="preserve"> по Облигациям</w:t>
      </w:r>
      <w:r w:rsidR="00CB5D3C" w:rsidRPr="00A227D1">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A227D1">
        <w:rPr>
          <w:rFonts w:ascii="Times New Roman" w:eastAsia="Times New Roman" w:hAnsi="Times New Roman"/>
          <w:szCs w:val="24"/>
          <w:lang w:eastAsia="ru-RU"/>
        </w:rPr>
        <w:t>.</w:t>
      </w:r>
    </w:p>
    <w:p w14:paraId="25F5F5FA" w14:textId="33FD1650" w:rsidR="007E1892" w:rsidRPr="00A227D1"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т Эмитента в НРД, не начисляется и не выплачивается.</w:t>
      </w:r>
    </w:p>
    <w:p w14:paraId="53B93952" w14:textId="7B339D26" w:rsidR="005D0672" w:rsidRPr="00A227D1" w:rsidRDefault="005D0672" w:rsidP="005D0672">
      <w:pPr>
        <w:pStyle w:val="af"/>
        <w:spacing w:before="240"/>
        <w:outlineLvl w:val="1"/>
        <w:rPr>
          <w:b/>
          <w:color w:val="auto"/>
          <w:sz w:val="22"/>
        </w:rPr>
      </w:pPr>
      <w:r w:rsidRPr="00A227D1">
        <w:rPr>
          <w:b/>
          <w:color w:val="auto"/>
          <w:sz w:val="22"/>
        </w:rPr>
        <w:t>5.6. Порядок и условия досрочного погашения облигаций</w:t>
      </w:r>
    </w:p>
    <w:p w14:paraId="4C84B6B9" w14:textId="77777777" w:rsidR="007C3C68" w:rsidRPr="00A227D1"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A227D1"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A227D1"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A227D1">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sidRPr="00A227D1">
        <w:rPr>
          <w:rFonts w:asciiTheme="majorBidi" w:eastAsia="Times New Roman" w:hAnsiTheme="majorBidi" w:cstheme="majorBidi"/>
          <w:szCs w:val="24"/>
          <w:lang w:eastAsia="ru-RU"/>
        </w:rPr>
        <w:t>Ф</w:t>
      </w:r>
      <w:r w:rsidRPr="00A227D1">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A227D1"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1" w:name="_Hlk30604352"/>
      <w:r w:rsidRPr="00A227D1">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A227D1"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A227D1">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1"/>
    <w:p w14:paraId="102A1937" w14:textId="77777777" w:rsidR="007C3C68" w:rsidRPr="00A227D1"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A227D1">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A227D1"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A227D1">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A227D1"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A227D1">
        <w:rPr>
          <w:rFonts w:asciiTheme="majorBidi" w:eastAsia="Times New Roman" w:hAnsiTheme="majorBidi" w:cstheme="majorBidi"/>
          <w:szCs w:val="24"/>
          <w:lang w:eastAsia="ru-RU"/>
        </w:rPr>
        <w:t xml:space="preserve">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w:t>
      </w:r>
      <w:r w:rsidRPr="00A227D1">
        <w:rPr>
          <w:rFonts w:asciiTheme="majorBidi" w:eastAsia="Times New Roman" w:hAnsiTheme="majorBidi" w:cstheme="majorBidi"/>
          <w:szCs w:val="24"/>
          <w:lang w:eastAsia="ru-RU"/>
        </w:rPr>
        <w:lastRenderedPageBreak/>
        <w:t>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A227D1"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A227D1">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A227D1"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A227D1">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A227D1" w:rsidRDefault="007C3C68" w:rsidP="007C3C68">
      <w:pPr>
        <w:pStyle w:val="af"/>
        <w:spacing w:after="120"/>
        <w:outlineLvl w:val="2"/>
        <w:rPr>
          <w:b/>
          <w:color w:val="auto"/>
          <w:sz w:val="22"/>
        </w:rPr>
      </w:pPr>
      <w:r w:rsidRPr="00A227D1">
        <w:rPr>
          <w:b/>
          <w:color w:val="auto"/>
          <w:sz w:val="22"/>
        </w:rPr>
        <w:t>5.6.</w:t>
      </w:r>
      <w:r w:rsidR="0089395A" w:rsidRPr="00A227D1">
        <w:rPr>
          <w:b/>
          <w:color w:val="auto"/>
          <w:sz w:val="22"/>
        </w:rPr>
        <w:t>1</w:t>
      </w:r>
      <w:r w:rsidRPr="00A227D1">
        <w:rPr>
          <w:b/>
          <w:color w:val="auto"/>
          <w:sz w:val="22"/>
        </w:rPr>
        <w:t>. Порядок досрочного погашения облигаций по требованию владельцев облигаций.</w:t>
      </w:r>
    </w:p>
    <w:p w14:paraId="6283EF57" w14:textId="77777777" w:rsidR="007C3C68" w:rsidRPr="00A227D1"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F434FBE" w:rsidR="007C3C68" w:rsidRPr="00A227D1"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1) несвоевременное исполнение Эмитентом обязательств по выплате</w:t>
      </w:r>
      <w:r w:rsidR="00962F20" w:rsidRPr="00A227D1">
        <w:rPr>
          <w:rFonts w:ascii="Times New Roman" w:eastAsia="Times New Roman" w:hAnsi="Times New Roman"/>
          <w:szCs w:val="24"/>
          <w:lang w:eastAsia="ru-RU"/>
        </w:rPr>
        <w:t xml:space="preserve"> </w:t>
      </w:r>
      <w:r w:rsidR="00041F83">
        <w:rPr>
          <w:rFonts w:ascii="Times New Roman" w:eastAsia="Times New Roman" w:hAnsi="Times New Roman"/>
          <w:szCs w:val="24"/>
          <w:lang w:eastAsia="ru-RU"/>
        </w:rPr>
        <w:t xml:space="preserve">процентного </w:t>
      </w:r>
      <w:r w:rsidR="00041F83" w:rsidRPr="00C66504">
        <w:rPr>
          <w:rFonts w:ascii="Times New Roman" w:eastAsia="Times New Roman" w:hAnsi="Times New Roman"/>
          <w:szCs w:val="24"/>
          <w:lang w:eastAsia="ru-RU"/>
        </w:rPr>
        <w:t xml:space="preserve">дохода </w:t>
      </w:r>
      <w:r w:rsidR="00041F83">
        <w:rPr>
          <w:rFonts w:ascii="Times New Roman" w:eastAsia="Times New Roman" w:hAnsi="Times New Roman"/>
          <w:szCs w:val="24"/>
          <w:lang w:eastAsia="ru-RU"/>
        </w:rPr>
        <w:t xml:space="preserve">(купонного </w:t>
      </w:r>
      <w:r w:rsidR="00163A4A">
        <w:rPr>
          <w:rFonts w:ascii="Times New Roman" w:eastAsia="Times New Roman" w:hAnsi="Times New Roman"/>
          <w:szCs w:val="24"/>
          <w:lang w:eastAsia="ru-RU"/>
        </w:rPr>
        <w:t>дохода, дополнительного дохода)</w:t>
      </w:r>
      <w:r w:rsidR="00962F20" w:rsidRPr="00A227D1">
        <w:rPr>
          <w:rFonts w:ascii="Times New Roman" w:eastAsia="Times New Roman" w:hAnsi="Times New Roman"/>
          <w:szCs w:val="24"/>
          <w:lang w:eastAsia="ru-RU"/>
        </w:rPr>
        <w:t xml:space="preserve"> </w:t>
      </w:r>
      <w:r w:rsidRPr="00A227D1">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A227D1"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sidRPr="00A227D1">
        <w:rPr>
          <w:rFonts w:ascii="Times New Roman" w:eastAsia="Times New Roman" w:hAnsi="Times New Roman"/>
          <w:szCs w:val="24"/>
          <w:lang w:eastAsia="ru-RU"/>
        </w:rPr>
        <w:t>.</w:t>
      </w:r>
    </w:p>
    <w:p w14:paraId="02AA91EA" w14:textId="77777777" w:rsidR="00975895" w:rsidRPr="00A227D1"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A227D1"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A227D1"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A227D1"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09469AF3" w:rsidR="00975895" w:rsidRPr="00A227D1"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A227D1">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22F7EFFA" w:rsidR="00975895" w:rsidRPr="00A227D1"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A227D1"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A227D1">
        <w:rPr>
          <w:rFonts w:ascii="Times New Roman" w:eastAsia="Times New Roman" w:hAnsi="Times New Roman"/>
          <w:bCs/>
          <w:iCs/>
          <w:szCs w:val="24"/>
          <w:lang w:eastAsia="ru-RU"/>
        </w:rPr>
        <w:t xml:space="preserve">Стоимость досрочного погашения = </w:t>
      </w:r>
      <w:r w:rsidRPr="00A227D1">
        <w:rPr>
          <w:rFonts w:ascii="Times New Roman" w:eastAsia="Times New Roman" w:hAnsi="Times New Roman"/>
          <w:bCs/>
          <w:iCs/>
          <w:szCs w:val="24"/>
          <w:lang w:val="en-US" w:eastAsia="ru-RU"/>
        </w:rPr>
        <w:t>S</w:t>
      </w:r>
      <w:r w:rsidRPr="00A227D1">
        <w:rPr>
          <w:rFonts w:ascii="Times New Roman" w:eastAsia="Times New Roman" w:hAnsi="Times New Roman"/>
          <w:bCs/>
          <w:iCs/>
          <w:szCs w:val="24"/>
          <w:lang w:eastAsia="ru-RU"/>
        </w:rPr>
        <w:t xml:space="preserve"> * (1 – (1,5 * G * </w:t>
      </w:r>
      <w:r w:rsidRPr="00A227D1">
        <w:rPr>
          <w:rFonts w:ascii="Times New Roman" w:hAnsi="Times New Roman"/>
          <w:szCs w:val="24"/>
        </w:rPr>
        <w:t>(T</w:t>
      </w:r>
      <w:r w:rsidRPr="00A227D1">
        <w:rPr>
          <w:rFonts w:ascii="Times New Roman" w:hAnsi="Times New Roman"/>
          <w:szCs w:val="24"/>
          <w:lang w:val="en-US"/>
        </w:rPr>
        <w:t>fin</w:t>
      </w:r>
      <w:r w:rsidRPr="00A227D1">
        <w:rPr>
          <w:rFonts w:ascii="Times New Roman" w:hAnsi="Times New Roman"/>
          <w:szCs w:val="24"/>
        </w:rPr>
        <w:t xml:space="preserve"> – T1) / 365)</w:t>
      </w:r>
      <w:r w:rsidRPr="00A227D1">
        <w:rPr>
          <w:rFonts w:ascii="Times New Roman" w:eastAsia="Times New Roman" w:hAnsi="Times New Roman"/>
          <w:bCs/>
          <w:iCs/>
          <w:szCs w:val="24"/>
          <w:lang w:eastAsia="ru-RU"/>
        </w:rPr>
        <w:t>), где:</w:t>
      </w:r>
    </w:p>
    <w:p w14:paraId="384EBCA9" w14:textId="1CBE1700" w:rsidR="00975895" w:rsidRPr="00A227D1"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A227D1">
        <w:rPr>
          <w:rFonts w:ascii="Times New Roman" w:eastAsia="Times New Roman" w:hAnsi="Times New Roman"/>
          <w:bCs/>
          <w:iCs/>
          <w:szCs w:val="24"/>
          <w:lang w:val="en-US" w:eastAsia="ru-RU"/>
        </w:rPr>
        <w:t>S</w:t>
      </w:r>
      <w:r w:rsidRPr="00A227D1">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A227D1">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A227D1"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A227D1">
        <w:rPr>
          <w:rFonts w:ascii="Times New Roman" w:eastAsia="Times New Roman" w:hAnsi="Times New Roman"/>
          <w:bCs/>
          <w:iCs/>
          <w:szCs w:val="24"/>
          <w:lang w:eastAsia="ru-RU"/>
        </w:rPr>
        <w:t xml:space="preserve">G – ставка бескупонной доходности на срок </w:t>
      </w:r>
      <w:r w:rsidRPr="00A227D1">
        <w:rPr>
          <w:rFonts w:ascii="Times New Roman" w:eastAsia="Times New Roman" w:hAnsi="Times New Roman"/>
          <w:bCs/>
          <w:iCs/>
          <w:szCs w:val="24"/>
          <w:lang w:val="en-US" w:eastAsia="ru-RU"/>
        </w:rPr>
        <w:t>T</w:t>
      </w:r>
      <w:r w:rsidRPr="00A227D1">
        <w:rPr>
          <w:rFonts w:ascii="Times New Roman" w:eastAsia="Times New Roman" w:hAnsi="Times New Roman"/>
          <w:bCs/>
          <w:iCs/>
          <w:szCs w:val="24"/>
          <w:lang w:eastAsia="ru-RU"/>
        </w:rPr>
        <w:t xml:space="preserve"> = </w:t>
      </w:r>
      <w:r w:rsidRPr="00A227D1">
        <w:rPr>
          <w:rFonts w:ascii="Times New Roman" w:hAnsi="Times New Roman"/>
          <w:szCs w:val="24"/>
        </w:rPr>
        <w:t>(T</w:t>
      </w:r>
      <w:r w:rsidRPr="00A227D1">
        <w:rPr>
          <w:rFonts w:ascii="Times New Roman" w:hAnsi="Times New Roman"/>
          <w:szCs w:val="24"/>
          <w:lang w:val="en-US"/>
        </w:rPr>
        <w:t>fin</w:t>
      </w:r>
      <w:r w:rsidRPr="00A227D1">
        <w:rPr>
          <w:rFonts w:ascii="Times New Roman" w:hAnsi="Times New Roman"/>
          <w:szCs w:val="24"/>
        </w:rPr>
        <w:t xml:space="preserve"> – T1) / 365, </w:t>
      </w:r>
      <w:r w:rsidRPr="00A227D1">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A227D1"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A227D1">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A227D1"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A227D1">
        <w:rPr>
          <w:rFonts w:ascii="Times New Roman" w:eastAsia="Times New Roman" w:hAnsi="Times New Roman"/>
          <w:bCs/>
          <w:iCs/>
          <w:szCs w:val="24"/>
          <w:lang w:eastAsia="ru-RU"/>
        </w:rPr>
        <w:t>Т</w:t>
      </w:r>
      <w:r w:rsidRPr="00A227D1">
        <w:rPr>
          <w:rFonts w:ascii="Times New Roman" w:eastAsia="Times New Roman" w:hAnsi="Times New Roman"/>
          <w:bCs/>
          <w:iCs/>
          <w:szCs w:val="24"/>
          <w:lang w:val="en-US" w:eastAsia="ru-RU"/>
        </w:rPr>
        <w:t>fin</w:t>
      </w:r>
      <w:r w:rsidRPr="00A227D1">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A227D1"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A227D1">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A227D1"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A227D1">
        <w:rPr>
          <w:rFonts w:ascii="Times New Roman" w:eastAsia="Times New Roman" w:hAnsi="Times New Roman"/>
          <w:bCs/>
          <w:iCs/>
          <w:szCs w:val="24"/>
          <w:lang w:eastAsia="ru-RU"/>
        </w:rPr>
        <w:lastRenderedPageBreak/>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B5632E5"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A227D1">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14EB6BF6" w14:textId="7DDB41F3" w:rsidR="00041F83" w:rsidRPr="00A227D1" w:rsidRDefault="00041F83"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Pr="00A227D1"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A227D1">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A227D1"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A227D1">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28FAF95" w14:textId="77777777" w:rsidR="00041F83" w:rsidRDefault="00041F83" w:rsidP="00041F8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p>
    <w:p w14:paraId="2F1D637C" w14:textId="60972C69" w:rsidR="00041F83" w:rsidRPr="00FA6BBF" w:rsidRDefault="00041F83" w:rsidP="00041F8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A227D1"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2" w:name="_Hlk30602632"/>
      <w:r w:rsidRPr="00A227D1">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sidRPr="00A227D1">
        <w:rPr>
          <w:rFonts w:ascii="Times New Roman" w:eastAsia="Times New Roman" w:hAnsi="Times New Roman"/>
          <w:szCs w:val="24"/>
          <w:lang w:eastAsia="ru-RU"/>
        </w:rPr>
        <w:t>О</w:t>
      </w:r>
      <w:r w:rsidRPr="00A227D1">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A227D1"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sidRPr="00A227D1">
        <w:rPr>
          <w:rFonts w:ascii="Times New Roman" w:eastAsia="Times New Roman" w:hAnsi="Times New Roman"/>
          <w:szCs w:val="24"/>
          <w:lang w:eastAsia="ru-RU"/>
        </w:rPr>
        <w:t>Ф</w:t>
      </w:r>
      <w:r w:rsidRPr="00A227D1">
        <w:rPr>
          <w:rFonts w:ascii="Times New Roman" w:eastAsia="Times New Roman" w:hAnsi="Times New Roman"/>
          <w:szCs w:val="24"/>
          <w:lang w:eastAsia="ru-RU"/>
        </w:rPr>
        <w:t xml:space="preserve"> и внутренними документами НРД и Депозитариев.</w:t>
      </w:r>
    </w:p>
    <w:bookmarkEnd w:id="12"/>
    <w:p w14:paraId="51E6056E" w14:textId="77777777" w:rsidR="007C3C68" w:rsidRPr="00A227D1"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A227D1"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A227D1"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A227D1"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4203"/>
      <w:r w:rsidRPr="00A227D1">
        <w:rPr>
          <w:rFonts w:ascii="Times New Roman" w:eastAsia="Times New Roman" w:hAnsi="Times New Roman"/>
          <w:szCs w:val="24"/>
          <w:lang w:eastAsia="ru-RU"/>
        </w:rPr>
        <w:t>Со дня получения НРД или Депозитарием от владельца</w:t>
      </w:r>
      <w:r w:rsidR="00A52679" w:rsidRPr="00A227D1">
        <w:rPr>
          <w:rFonts w:ascii="Times New Roman" w:eastAsia="Times New Roman" w:hAnsi="Times New Roman"/>
          <w:szCs w:val="24"/>
          <w:lang w:eastAsia="ru-RU"/>
        </w:rPr>
        <w:t xml:space="preserve"> Облигаций</w:t>
      </w:r>
      <w:r w:rsidRPr="00A227D1">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w:t>
      </w:r>
      <w:r w:rsidRPr="00A227D1">
        <w:rPr>
          <w:rFonts w:ascii="Times New Roman" w:eastAsia="Times New Roman" w:hAnsi="Times New Roman"/>
          <w:szCs w:val="24"/>
          <w:lang w:eastAsia="ru-RU"/>
        </w:rPr>
        <w:lastRenderedPageBreak/>
        <w:t>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3"/>
    </w:p>
    <w:p w14:paraId="2A4429CA" w14:textId="6F47E8A6" w:rsidR="007C3C68" w:rsidRPr="00A227D1"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том времени, необходимого для проведения расч</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A227D1"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A227D1"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нных им Требований о погашении.</w:t>
      </w:r>
    </w:p>
    <w:p w14:paraId="35635D96" w14:textId="65C0839D" w:rsidR="000D3C4F" w:rsidRPr="00A227D1"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sidRPr="00A227D1">
        <w:rPr>
          <w:rFonts w:ascii="Times New Roman" w:eastAsia="Times New Roman" w:hAnsi="Times New Roman"/>
          <w:szCs w:val="24"/>
          <w:lang w:eastAsia="ru-RU"/>
        </w:rPr>
        <w:t xml:space="preserve">, </w:t>
      </w:r>
      <w:r w:rsidR="00E76687" w:rsidRPr="00A227D1">
        <w:rPr>
          <w:rFonts w:ascii="Times New Roman" w:eastAsia="Times New Roman" w:hAnsi="Times New Roman"/>
          <w:szCs w:val="24"/>
          <w:lang w:eastAsia="ru-RU"/>
        </w:rPr>
        <w:t xml:space="preserve">в отношении </w:t>
      </w:r>
      <w:r w:rsidR="00667A15" w:rsidRPr="00A227D1">
        <w:rPr>
          <w:rFonts w:ascii="Times New Roman" w:eastAsia="Times New Roman" w:hAnsi="Times New Roman"/>
          <w:szCs w:val="24"/>
          <w:lang w:eastAsia="ru-RU"/>
        </w:rPr>
        <w:t>которых</w:t>
      </w:r>
      <w:r w:rsidR="00E76687" w:rsidRPr="00A227D1">
        <w:rPr>
          <w:rFonts w:ascii="Times New Roman" w:eastAsia="Times New Roman" w:hAnsi="Times New Roman"/>
          <w:szCs w:val="24"/>
          <w:lang w:eastAsia="ru-RU"/>
        </w:rPr>
        <w:t xml:space="preserve"> Эмитентом не был направлен ответ об отказе в </w:t>
      </w:r>
      <w:r w:rsidR="001002EF" w:rsidRPr="00A227D1">
        <w:rPr>
          <w:rFonts w:ascii="Times New Roman" w:eastAsia="Times New Roman" w:hAnsi="Times New Roman"/>
          <w:szCs w:val="24"/>
          <w:lang w:eastAsia="ru-RU"/>
        </w:rPr>
        <w:t xml:space="preserve">их </w:t>
      </w:r>
      <w:r w:rsidR="00E76687" w:rsidRPr="00A227D1">
        <w:rPr>
          <w:rFonts w:ascii="Times New Roman" w:eastAsia="Times New Roman" w:hAnsi="Times New Roman"/>
          <w:szCs w:val="24"/>
          <w:lang w:eastAsia="ru-RU"/>
        </w:rPr>
        <w:t xml:space="preserve">удовлетворении в связи с несоответствием </w:t>
      </w:r>
      <w:r w:rsidR="0097297C" w:rsidRPr="00A227D1">
        <w:rPr>
          <w:rFonts w:ascii="Times New Roman" w:eastAsia="Times New Roman" w:hAnsi="Times New Roman"/>
          <w:szCs w:val="24"/>
          <w:lang w:eastAsia="ru-RU"/>
        </w:rPr>
        <w:t>Решени</w:t>
      </w:r>
      <w:r w:rsidR="001002EF" w:rsidRPr="00A227D1">
        <w:rPr>
          <w:rFonts w:ascii="Times New Roman" w:eastAsia="Times New Roman" w:hAnsi="Times New Roman"/>
          <w:szCs w:val="24"/>
          <w:lang w:eastAsia="ru-RU"/>
        </w:rPr>
        <w:t>ю</w:t>
      </w:r>
      <w:r w:rsidR="0097297C" w:rsidRPr="00A227D1">
        <w:rPr>
          <w:rFonts w:ascii="Times New Roman" w:eastAsia="Times New Roman" w:hAnsi="Times New Roman"/>
          <w:szCs w:val="24"/>
          <w:lang w:eastAsia="ru-RU"/>
        </w:rPr>
        <w:t xml:space="preserve"> о выпуске.</w:t>
      </w:r>
    </w:p>
    <w:p w14:paraId="709A143E" w14:textId="2BC2942B" w:rsidR="007C3C68" w:rsidRPr="00A227D1"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A227D1">
        <w:rPr>
          <w:rFonts w:asciiTheme="majorBidi" w:eastAsia="Times New Roman" w:hAnsiTheme="majorBidi" w:cstheme="majorBidi"/>
          <w:szCs w:val="24"/>
          <w:u w:val="single"/>
          <w:lang w:eastAsia="ru-RU"/>
        </w:rPr>
        <w:t xml:space="preserve">Порядок раскрытия </w:t>
      </w:r>
      <w:r w:rsidR="00056D0B" w:rsidRPr="00A227D1">
        <w:rPr>
          <w:rFonts w:asciiTheme="majorBidi" w:eastAsia="Times New Roman" w:hAnsiTheme="majorBidi" w:cstheme="majorBidi"/>
          <w:szCs w:val="24"/>
          <w:u w:val="single"/>
          <w:lang w:eastAsia="ru-RU"/>
        </w:rPr>
        <w:t xml:space="preserve">и предоставления </w:t>
      </w:r>
      <w:r w:rsidRPr="00A227D1">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A227D1"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возникновения соответствующих обстоятельств и предоставляться владельцам Облигаций в порядке, предусмотренном пунктом 12.5 Решения о выпуске.</w:t>
      </w:r>
    </w:p>
    <w:p w14:paraId="3CFE97ED" w14:textId="77D249BD" w:rsidR="007C3C68" w:rsidRPr="00A227D1"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349E0729" w:rsidR="007C3C68" w:rsidRPr="00A227D1"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устранения обстоятельств, влекущих возникновение у владельцев Облигаций права требовать досрочного погашения Облигаций, а также предоставляется владельцам Облигаций в порядке, предусмотренном пунктом 12.5 Решения о выпуске.</w:t>
      </w:r>
    </w:p>
    <w:p w14:paraId="381BF4A8" w14:textId="26576CA4" w:rsidR="007C3C68" w:rsidRPr="00A227D1"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A227D1"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A227D1">
        <w:rPr>
          <w:rFonts w:ascii="Times New Roman" w:eastAsia="Times New Roman" w:hAnsi="Times New Roman"/>
          <w:bCs/>
          <w:iCs/>
          <w:szCs w:val="24"/>
          <w:lang w:eastAsia="ru-RU"/>
        </w:rPr>
        <w:t>Информация об итогах досрочного погашения Облигаций по требованию их владельцев раскрывается Эмитентом в форме сообщения в Ленте новостей не позднее 1 (одного) дня с даты досрочного погашения Облигаций и предоставляется владельцам Облигаций в порядке, предусмотренном пунктом 12.5 Решения о выпуске.</w:t>
      </w:r>
    </w:p>
    <w:p w14:paraId="7A726D9A" w14:textId="6EDE107E" w:rsidR="007C3C68" w:rsidRPr="00A227D1"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A227D1">
        <w:rPr>
          <w:rFonts w:ascii="Times New Roman" w:eastAsia="Times New Roman" w:hAnsi="Times New Roman"/>
          <w:bCs/>
          <w:iCs/>
          <w:szCs w:val="24"/>
          <w:lang w:eastAsia="ru-RU"/>
        </w:rPr>
        <w:t>Раскрываемая и предоставляемая информация об итогах досрочного погашения по требованию их владельцев должна содержать, в том числе, сведения о количестве досрочно погашенных Облигаций.</w:t>
      </w:r>
    </w:p>
    <w:p w14:paraId="12E3AC67" w14:textId="0A9F1A56" w:rsidR="007C3C68" w:rsidRPr="00A227D1" w:rsidRDefault="007C3C68" w:rsidP="00EF6437">
      <w:pPr>
        <w:pStyle w:val="af"/>
        <w:spacing w:after="120"/>
        <w:jc w:val="both"/>
        <w:outlineLvl w:val="2"/>
        <w:rPr>
          <w:b/>
          <w:color w:val="auto"/>
          <w:sz w:val="22"/>
        </w:rPr>
      </w:pPr>
      <w:r w:rsidRPr="00A227D1">
        <w:rPr>
          <w:b/>
          <w:color w:val="auto"/>
          <w:sz w:val="22"/>
        </w:rPr>
        <w:t>5.6.</w:t>
      </w:r>
      <w:r w:rsidR="0089395A" w:rsidRPr="00A227D1">
        <w:rPr>
          <w:b/>
          <w:color w:val="auto"/>
          <w:sz w:val="22"/>
        </w:rPr>
        <w:t>2</w:t>
      </w:r>
      <w:r w:rsidRPr="00A227D1">
        <w:rPr>
          <w:b/>
          <w:color w:val="auto"/>
          <w:sz w:val="22"/>
        </w:rPr>
        <w:t>. Порядок досрочного погашения облигаций по усмотрению эмитента.</w:t>
      </w:r>
    </w:p>
    <w:p w14:paraId="6D7C070D" w14:textId="650658A1" w:rsidR="00A75071" w:rsidRPr="00A227D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A227D1">
        <w:rPr>
          <w:rFonts w:ascii="Times New Roman" w:eastAsia="Times New Roman" w:hAnsi="Times New Roman"/>
          <w:bCs/>
          <w:iCs/>
          <w:szCs w:val="24"/>
          <w:lang w:eastAsia="ru-RU"/>
        </w:rPr>
        <w:t>Приобретение Облигаций означает согласие приобретателя (владельца) Облигаций с возможностью их досрочного погашения по усмотрению Эмитента.</w:t>
      </w:r>
    </w:p>
    <w:p w14:paraId="2120181A" w14:textId="39ED1CD2" w:rsidR="00AA3C11" w:rsidRPr="00A227D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A227D1">
        <w:rPr>
          <w:rFonts w:ascii="Times New Roman" w:eastAsia="Times New Roman" w:hAnsi="Times New Roman"/>
          <w:bCs/>
          <w:iCs/>
          <w:szCs w:val="24"/>
          <w:lang w:eastAsia="ru-RU"/>
        </w:rPr>
        <w:lastRenderedPageBreak/>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2D857594" w:rsidR="009B2CBF" w:rsidRPr="00A227D1"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Облигации </w:t>
      </w:r>
      <w:r w:rsidR="007118B6" w:rsidRPr="00A227D1">
        <w:rPr>
          <w:rFonts w:ascii="Times New Roman" w:eastAsia="Times New Roman" w:hAnsi="Times New Roman"/>
          <w:szCs w:val="24"/>
          <w:lang w:eastAsia="ru-RU"/>
        </w:rPr>
        <w:t>подлежат досрочному погашению</w:t>
      </w:r>
      <w:r w:rsidR="003359A5" w:rsidRPr="00A227D1">
        <w:rPr>
          <w:rFonts w:ascii="Times New Roman" w:eastAsia="Times New Roman" w:hAnsi="Times New Roman"/>
          <w:bCs/>
          <w:iCs/>
          <w:szCs w:val="24"/>
          <w:lang w:eastAsia="ru-RU"/>
        </w:rPr>
        <w:t xml:space="preserve"> в следующих случаях, не зависящих от </w:t>
      </w:r>
      <w:r w:rsidR="00B86FA5">
        <w:rPr>
          <w:rFonts w:ascii="Times New Roman" w:eastAsia="Times New Roman" w:hAnsi="Times New Roman"/>
          <w:bCs/>
          <w:iCs/>
          <w:szCs w:val="24"/>
          <w:lang w:eastAsia="ru-RU"/>
        </w:rPr>
        <w:t>воли</w:t>
      </w:r>
      <w:r w:rsidR="00B86FA5" w:rsidRPr="00A227D1">
        <w:rPr>
          <w:rFonts w:ascii="Times New Roman" w:eastAsia="Times New Roman" w:hAnsi="Times New Roman"/>
          <w:bCs/>
          <w:iCs/>
          <w:szCs w:val="24"/>
          <w:lang w:eastAsia="ru-RU"/>
        </w:rPr>
        <w:t xml:space="preserve"> </w:t>
      </w:r>
      <w:r w:rsidR="003359A5" w:rsidRPr="00A227D1">
        <w:rPr>
          <w:rFonts w:ascii="Times New Roman" w:eastAsia="Times New Roman" w:hAnsi="Times New Roman"/>
          <w:bCs/>
          <w:iCs/>
          <w:szCs w:val="24"/>
          <w:lang w:eastAsia="ru-RU"/>
        </w:rPr>
        <w:t>Эмитента</w:t>
      </w:r>
      <w:r w:rsidR="00EA56D3" w:rsidRPr="00A227D1">
        <w:rPr>
          <w:rFonts w:ascii="Times New Roman" w:eastAsia="Times New Roman" w:hAnsi="Times New Roman"/>
          <w:bCs/>
          <w:iCs/>
          <w:szCs w:val="24"/>
          <w:lang w:eastAsia="ru-RU"/>
        </w:rPr>
        <w:t>:</w:t>
      </w:r>
    </w:p>
    <w:p w14:paraId="4C5F39C4" w14:textId="69600A90" w:rsidR="003359A5" w:rsidRPr="00A227D1"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A227D1">
        <w:rPr>
          <w:rFonts w:ascii="Times New Roman" w:eastAsia="Times New Roman" w:hAnsi="Times New Roman"/>
          <w:bCs/>
          <w:iCs/>
          <w:szCs w:val="24"/>
          <w:lang w:eastAsia="ru-RU"/>
        </w:rPr>
        <w:t>в случае достижения в какую-либо Дату оценки</w:t>
      </w:r>
      <w:r w:rsidR="00946D6D" w:rsidRPr="00A227D1">
        <w:rPr>
          <w:rFonts w:ascii="Times New Roman" w:eastAsia="Times New Roman" w:hAnsi="Times New Roman"/>
          <w:bCs/>
          <w:iCs/>
          <w:szCs w:val="24"/>
          <w:lang w:eastAsia="ru-RU"/>
        </w:rPr>
        <w:t>, кроме Предельной даты оценки,</w:t>
      </w:r>
      <w:r w:rsidRPr="00A227D1">
        <w:rPr>
          <w:rFonts w:ascii="Times New Roman" w:eastAsia="Times New Roman" w:hAnsi="Times New Roman"/>
          <w:bCs/>
          <w:iCs/>
          <w:szCs w:val="24"/>
          <w:lang w:eastAsia="ru-RU"/>
        </w:rPr>
        <w:t xml:space="preserve"> Барьера погашения</w:t>
      </w:r>
      <w:r w:rsidR="001A1D46" w:rsidRPr="00A227D1">
        <w:rPr>
          <w:rFonts w:ascii="Times New Roman" w:eastAsia="Times New Roman" w:hAnsi="Times New Roman"/>
          <w:bCs/>
          <w:iCs/>
          <w:szCs w:val="24"/>
          <w:lang w:eastAsia="ru-RU"/>
        </w:rPr>
        <w:t>.</w:t>
      </w:r>
      <w:r w:rsidRPr="00A227D1">
        <w:rPr>
          <w:rFonts w:ascii="Times New Roman" w:eastAsia="Times New Roman" w:hAnsi="Times New Roman"/>
          <w:bCs/>
          <w:iCs/>
          <w:szCs w:val="24"/>
          <w:lang w:eastAsia="ru-RU"/>
        </w:rPr>
        <w:t xml:space="preserve"> </w:t>
      </w:r>
      <w:r w:rsidR="001A1D46" w:rsidRPr="00A227D1">
        <w:rPr>
          <w:rFonts w:ascii="Times New Roman" w:eastAsia="Times New Roman" w:hAnsi="Times New Roman"/>
          <w:bCs/>
          <w:iCs/>
          <w:szCs w:val="24"/>
          <w:lang w:eastAsia="ru-RU"/>
        </w:rPr>
        <w:t>Д</w:t>
      </w:r>
      <w:r w:rsidRPr="00A227D1">
        <w:rPr>
          <w:rFonts w:ascii="Times New Roman" w:eastAsia="Times New Roman" w:hAnsi="Times New Roman"/>
          <w:bCs/>
          <w:iCs/>
          <w:szCs w:val="24"/>
          <w:lang w:eastAsia="ru-RU"/>
        </w:rPr>
        <w:t>ата досрочного погашения</w:t>
      </w:r>
      <w:r w:rsidR="005C0C38" w:rsidRPr="00A227D1">
        <w:rPr>
          <w:rFonts w:ascii="Times New Roman" w:eastAsia="Times New Roman" w:hAnsi="Times New Roman"/>
          <w:bCs/>
          <w:iCs/>
          <w:szCs w:val="24"/>
          <w:lang w:eastAsia="ru-RU"/>
        </w:rPr>
        <w:t xml:space="preserve"> Облигаций</w:t>
      </w:r>
      <w:r w:rsidRPr="00A227D1">
        <w:rPr>
          <w:rFonts w:ascii="Times New Roman" w:eastAsia="Times New Roman" w:hAnsi="Times New Roman"/>
          <w:bCs/>
          <w:iCs/>
          <w:szCs w:val="24"/>
          <w:lang w:eastAsia="ru-RU"/>
        </w:rPr>
        <w:t xml:space="preserve"> в таком случае </w:t>
      </w:r>
      <w:r w:rsidR="001A1D46" w:rsidRPr="00A227D1">
        <w:rPr>
          <w:rFonts w:ascii="Times New Roman" w:eastAsia="Times New Roman" w:hAnsi="Times New Roman"/>
          <w:bCs/>
          <w:iCs/>
          <w:szCs w:val="24"/>
          <w:lang w:eastAsia="ru-RU"/>
        </w:rPr>
        <w:t>или порядок ее определения устанавливается</w:t>
      </w:r>
      <w:r w:rsidR="007962B6" w:rsidRPr="00A227D1">
        <w:rPr>
          <w:rFonts w:ascii="Times New Roman" w:eastAsia="Times New Roman" w:hAnsi="Times New Roman"/>
          <w:bCs/>
          <w:iCs/>
          <w:szCs w:val="24"/>
          <w:lang w:eastAsia="ru-RU"/>
        </w:rPr>
        <w:t xml:space="preserve"> в Решении о ключевых условиях,</w:t>
      </w:r>
      <w:r w:rsidR="00A52679" w:rsidRPr="00A227D1">
        <w:rPr>
          <w:rFonts w:ascii="Times New Roman" w:eastAsia="Times New Roman" w:hAnsi="Times New Roman"/>
          <w:bCs/>
          <w:iCs/>
          <w:szCs w:val="24"/>
          <w:lang w:eastAsia="ru-RU"/>
        </w:rPr>
        <w:t xml:space="preserve"> </w:t>
      </w:r>
      <w:r w:rsidR="001A1D46" w:rsidRPr="00A227D1">
        <w:rPr>
          <w:rFonts w:ascii="Times New Roman" w:eastAsia="Times New Roman" w:hAnsi="Times New Roman"/>
          <w:bCs/>
          <w:iCs/>
          <w:szCs w:val="24"/>
          <w:lang w:eastAsia="ru-RU"/>
        </w:rPr>
        <w:t>при этом</w:t>
      </w:r>
      <w:r w:rsidR="00A52679" w:rsidRPr="00A227D1">
        <w:rPr>
          <w:rFonts w:ascii="Times New Roman" w:eastAsia="Times New Roman" w:hAnsi="Times New Roman"/>
          <w:bCs/>
          <w:iCs/>
          <w:szCs w:val="24"/>
          <w:lang w:eastAsia="ru-RU"/>
        </w:rPr>
        <w:t xml:space="preserve"> если</w:t>
      </w:r>
      <w:r w:rsidR="00F21EB6" w:rsidRPr="00A227D1">
        <w:rPr>
          <w:rFonts w:ascii="Times New Roman" w:eastAsia="Times New Roman" w:hAnsi="Times New Roman"/>
          <w:bCs/>
          <w:iCs/>
          <w:szCs w:val="24"/>
          <w:lang w:eastAsia="ru-RU"/>
        </w:rPr>
        <w:t xml:space="preserve"> в день, наступающий</w:t>
      </w:r>
      <w:r w:rsidR="00A52679" w:rsidRPr="00A227D1">
        <w:rPr>
          <w:rFonts w:ascii="Times New Roman" w:eastAsia="Times New Roman" w:hAnsi="Times New Roman"/>
          <w:bCs/>
          <w:iCs/>
          <w:szCs w:val="24"/>
          <w:lang w:eastAsia="ru-RU"/>
        </w:rPr>
        <w:t xml:space="preserve"> </w:t>
      </w:r>
      <w:r w:rsidR="000A6EB4" w:rsidRPr="00A227D1">
        <w:rPr>
          <w:rFonts w:ascii="Times New Roman" w:eastAsia="Times New Roman" w:hAnsi="Times New Roman"/>
          <w:bCs/>
          <w:iCs/>
          <w:szCs w:val="24"/>
          <w:lang w:eastAsia="ru-RU"/>
        </w:rPr>
        <w:t xml:space="preserve">за 2 (два) Рабочих дня </w:t>
      </w:r>
      <w:r w:rsidR="00A52679" w:rsidRPr="00A227D1">
        <w:rPr>
          <w:rFonts w:ascii="Times New Roman" w:eastAsia="Times New Roman" w:hAnsi="Times New Roman"/>
          <w:bCs/>
          <w:iCs/>
          <w:szCs w:val="24"/>
          <w:lang w:eastAsia="ru-RU"/>
        </w:rPr>
        <w:t>до даты досрочного погашения</w:t>
      </w:r>
      <w:r w:rsidR="00F21EB6" w:rsidRPr="00A227D1">
        <w:rPr>
          <w:rFonts w:ascii="Times New Roman" w:eastAsia="Times New Roman" w:hAnsi="Times New Roman"/>
          <w:bCs/>
          <w:iCs/>
          <w:szCs w:val="24"/>
          <w:lang w:eastAsia="ru-RU"/>
        </w:rPr>
        <w:t>,</w:t>
      </w:r>
      <w:r w:rsidR="00A52679" w:rsidRPr="00A227D1">
        <w:rPr>
          <w:rFonts w:ascii="Times New Roman" w:eastAsia="Times New Roman" w:hAnsi="Times New Roman"/>
          <w:bCs/>
          <w:iCs/>
          <w:szCs w:val="24"/>
          <w:lang w:eastAsia="ru-RU"/>
        </w:rPr>
        <w:t xml:space="preserve"> наступило Событие дестабилизации, </w:t>
      </w:r>
      <w:r w:rsidR="001A1D46" w:rsidRPr="00A227D1">
        <w:rPr>
          <w:rFonts w:ascii="Times New Roman" w:eastAsia="Times New Roman" w:hAnsi="Times New Roman"/>
          <w:bCs/>
          <w:iCs/>
          <w:szCs w:val="24"/>
          <w:lang w:eastAsia="ru-RU"/>
        </w:rPr>
        <w:t>досрочное погашение Облигаций производится в 30</w:t>
      </w:r>
      <w:r w:rsidR="00A52679" w:rsidRPr="00A227D1">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A227D1">
        <w:rPr>
          <w:rFonts w:ascii="Times New Roman" w:eastAsia="Times New Roman" w:hAnsi="Times New Roman"/>
          <w:bCs/>
          <w:iCs/>
          <w:szCs w:val="24"/>
          <w:lang w:eastAsia="ru-RU"/>
        </w:rPr>
        <w:t xml:space="preserve">. </w:t>
      </w:r>
    </w:p>
    <w:p w14:paraId="06F94197" w14:textId="7A98E667" w:rsidR="003359A5" w:rsidRPr="00A227D1"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A227D1">
        <w:rPr>
          <w:rFonts w:ascii="Times New Roman" w:eastAsia="Times New Roman" w:hAnsi="Times New Roman"/>
          <w:bCs/>
          <w:iCs/>
          <w:szCs w:val="24"/>
          <w:lang w:eastAsia="ru-RU"/>
        </w:rPr>
        <w:t xml:space="preserve">Размер выплат </w:t>
      </w:r>
      <w:r w:rsidR="009710E4" w:rsidRPr="00A227D1">
        <w:rPr>
          <w:rFonts w:ascii="Times New Roman" w:eastAsia="Times New Roman" w:hAnsi="Times New Roman"/>
          <w:bCs/>
          <w:iCs/>
          <w:szCs w:val="24"/>
          <w:lang w:eastAsia="ru-RU"/>
        </w:rPr>
        <w:t>при досрочном погашении Облигаций</w:t>
      </w:r>
      <w:r w:rsidR="00A52679" w:rsidRPr="00A227D1">
        <w:rPr>
          <w:rFonts w:ascii="Times New Roman" w:eastAsia="Times New Roman" w:hAnsi="Times New Roman"/>
          <w:bCs/>
          <w:iCs/>
          <w:szCs w:val="24"/>
          <w:lang w:eastAsia="ru-RU"/>
        </w:rPr>
        <w:t>, если</w:t>
      </w:r>
      <w:r w:rsidR="000A6EB4" w:rsidRPr="00A227D1">
        <w:rPr>
          <w:rFonts w:ascii="Times New Roman" w:eastAsia="Times New Roman" w:hAnsi="Times New Roman"/>
          <w:bCs/>
          <w:iCs/>
          <w:szCs w:val="24"/>
          <w:lang w:eastAsia="ru-RU"/>
        </w:rPr>
        <w:t xml:space="preserve"> </w:t>
      </w:r>
      <w:r w:rsidR="00F21EB6" w:rsidRPr="00A227D1">
        <w:rPr>
          <w:rFonts w:ascii="Times New Roman" w:eastAsia="Times New Roman" w:hAnsi="Times New Roman"/>
          <w:bCs/>
          <w:iCs/>
          <w:szCs w:val="24"/>
          <w:lang w:eastAsia="ru-RU"/>
        </w:rPr>
        <w:t>в день, наступающий за 2 (два) Рабочих дня</w:t>
      </w:r>
      <w:r w:rsidR="00A52679" w:rsidRPr="00A227D1">
        <w:rPr>
          <w:rFonts w:ascii="Times New Roman" w:eastAsia="Times New Roman" w:hAnsi="Times New Roman"/>
          <w:bCs/>
          <w:iCs/>
          <w:szCs w:val="24"/>
          <w:lang w:eastAsia="ru-RU"/>
        </w:rPr>
        <w:t xml:space="preserve"> до даты досрочного погашения Облигаций</w:t>
      </w:r>
      <w:r w:rsidR="00F21EB6" w:rsidRPr="00A227D1">
        <w:rPr>
          <w:rFonts w:ascii="Times New Roman" w:eastAsia="Times New Roman" w:hAnsi="Times New Roman"/>
          <w:bCs/>
          <w:iCs/>
          <w:szCs w:val="24"/>
          <w:lang w:eastAsia="ru-RU"/>
        </w:rPr>
        <w:t>,</w:t>
      </w:r>
      <w:r w:rsidR="00A52679" w:rsidRPr="00A227D1">
        <w:rPr>
          <w:rFonts w:ascii="Times New Roman" w:eastAsia="Times New Roman" w:hAnsi="Times New Roman"/>
          <w:bCs/>
          <w:iCs/>
          <w:szCs w:val="24"/>
          <w:lang w:eastAsia="ru-RU"/>
        </w:rPr>
        <w:t xml:space="preserve"> не наступило Событие дестабилизации,</w:t>
      </w:r>
      <w:r w:rsidRPr="00A227D1">
        <w:rPr>
          <w:rFonts w:ascii="Times New Roman" w:eastAsia="Times New Roman" w:hAnsi="Times New Roman"/>
          <w:bCs/>
          <w:iCs/>
          <w:szCs w:val="24"/>
          <w:lang w:eastAsia="ru-RU"/>
        </w:rPr>
        <w:t xml:space="preserve"> определяется как сумма номинальной стоимости одной Облигаци</w:t>
      </w:r>
      <w:r w:rsidR="00A76DE2" w:rsidRPr="00A227D1">
        <w:rPr>
          <w:rFonts w:ascii="Times New Roman" w:eastAsia="Times New Roman" w:hAnsi="Times New Roman"/>
          <w:bCs/>
          <w:iCs/>
          <w:szCs w:val="24"/>
          <w:lang w:eastAsia="ru-RU"/>
        </w:rPr>
        <w:t>и</w:t>
      </w:r>
      <w:r w:rsidRPr="00A227D1">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пунктом 12.1 Решения о выпуске</w:t>
      </w:r>
      <w:r w:rsidR="00A64ECF" w:rsidRPr="00A227D1">
        <w:rPr>
          <w:rFonts w:ascii="Times New Roman" w:eastAsia="Times New Roman" w:hAnsi="Times New Roman"/>
          <w:bCs/>
          <w:iCs/>
          <w:szCs w:val="24"/>
          <w:lang w:eastAsia="ru-RU"/>
        </w:rPr>
        <w:t xml:space="preserve"> </w:t>
      </w:r>
      <w:r w:rsidR="006F3B03" w:rsidRPr="00A227D1">
        <w:rPr>
          <w:rFonts w:ascii="Times New Roman" w:eastAsia="Times New Roman" w:hAnsi="Times New Roman"/>
          <w:bCs/>
          <w:iCs/>
          <w:szCs w:val="24"/>
          <w:lang w:eastAsia="ru-RU"/>
        </w:rPr>
        <w:t>по состоянию на дату досрочного погашения Облигаций</w:t>
      </w:r>
      <w:r w:rsidRPr="00A227D1">
        <w:rPr>
          <w:rFonts w:ascii="Times New Roman" w:eastAsia="Times New Roman" w:hAnsi="Times New Roman"/>
          <w:bCs/>
          <w:iCs/>
          <w:szCs w:val="24"/>
          <w:lang w:eastAsia="ru-RU"/>
        </w:rPr>
        <w:t>.</w:t>
      </w:r>
    </w:p>
    <w:p w14:paraId="30663A97" w14:textId="4E86A4AC" w:rsidR="003359A5" w:rsidRPr="00A227D1"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A227D1">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sidRPr="00A227D1">
        <w:rPr>
          <w:rFonts w:ascii="Times New Roman" w:eastAsia="Times New Roman" w:hAnsi="Times New Roman"/>
          <w:bCs/>
          <w:iCs/>
          <w:szCs w:val="24"/>
          <w:lang w:eastAsia="ru-RU"/>
        </w:rPr>
        <w:t>е</w:t>
      </w:r>
      <w:r w:rsidRPr="00A227D1">
        <w:rPr>
          <w:rFonts w:ascii="Times New Roman" w:eastAsia="Times New Roman" w:hAnsi="Times New Roman"/>
          <w:bCs/>
          <w:iCs/>
          <w:szCs w:val="24"/>
          <w:lang w:eastAsia="ru-RU"/>
        </w:rPr>
        <w:t>тным агентом способом, определенным</w:t>
      </w:r>
      <w:r w:rsidR="00723413" w:rsidRPr="00A227D1">
        <w:rPr>
          <w:rFonts w:ascii="Times New Roman" w:eastAsia="Times New Roman" w:hAnsi="Times New Roman"/>
          <w:bCs/>
          <w:iCs/>
          <w:szCs w:val="24"/>
          <w:lang w:eastAsia="ru-RU"/>
        </w:rPr>
        <w:t xml:space="preserve"> в пункте 5.3.1 Решения о выпуске для случаев </w:t>
      </w:r>
      <w:r w:rsidR="00723413" w:rsidRPr="00A227D1">
        <w:rPr>
          <w:rFonts w:ascii="Times New Roman" w:hAnsi="Times New Roman"/>
        </w:rPr>
        <w:t>погашения Облигаций после наступления События дестабилизации</w:t>
      </w:r>
      <w:r w:rsidR="00723413" w:rsidRPr="00A227D1">
        <w:rPr>
          <w:rFonts w:ascii="Times New Roman" w:eastAsia="Times New Roman" w:hAnsi="Times New Roman"/>
          <w:bCs/>
          <w:iCs/>
          <w:szCs w:val="24"/>
          <w:lang w:eastAsia="ru-RU"/>
        </w:rPr>
        <w:t>, если иной способ не определен</w:t>
      </w:r>
      <w:r w:rsidRPr="00A227D1">
        <w:rPr>
          <w:rFonts w:ascii="Times New Roman" w:eastAsia="Times New Roman" w:hAnsi="Times New Roman"/>
          <w:bCs/>
          <w:iCs/>
          <w:szCs w:val="24"/>
          <w:lang w:eastAsia="ru-RU"/>
        </w:rPr>
        <w:t xml:space="preserve"> в Решении о ключевых условиях.</w:t>
      </w:r>
      <w:r w:rsidR="006F3B03" w:rsidRPr="00A227D1">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5CE283DA" w14:textId="7F2C03C6" w:rsidR="003359A5" w:rsidRPr="00041F83" w:rsidRDefault="003359A5" w:rsidP="00041F83">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A227D1">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sidRPr="00A227D1">
        <w:rPr>
          <w:rFonts w:ascii="Times New Roman" w:eastAsia="Times New Roman" w:hAnsi="Times New Roman"/>
          <w:bCs/>
          <w:iCs/>
          <w:szCs w:val="24"/>
          <w:lang w:eastAsia="ru-RU"/>
        </w:rPr>
        <w:t>е</w:t>
      </w:r>
      <w:r w:rsidRPr="00A227D1">
        <w:rPr>
          <w:rFonts w:ascii="Times New Roman" w:eastAsia="Times New Roman" w:hAnsi="Times New Roman"/>
          <w:bCs/>
          <w:iCs/>
          <w:szCs w:val="24"/>
          <w:lang w:eastAsia="ru-RU"/>
        </w:rPr>
        <w:t>тным агентом способом, определенным</w:t>
      </w:r>
      <w:r w:rsidR="00292B53" w:rsidRPr="00A227D1">
        <w:rPr>
          <w:rFonts w:ascii="Times New Roman" w:eastAsia="Times New Roman" w:hAnsi="Times New Roman"/>
          <w:bCs/>
          <w:iCs/>
          <w:szCs w:val="24"/>
          <w:lang w:eastAsia="ru-RU"/>
        </w:rPr>
        <w:t xml:space="preserve"> в пункте 5.3.1 Решения о выпуске</w:t>
      </w:r>
      <w:r w:rsidR="00723413" w:rsidRPr="00A227D1">
        <w:rPr>
          <w:rFonts w:ascii="Times New Roman" w:eastAsia="Times New Roman" w:hAnsi="Times New Roman"/>
          <w:bCs/>
          <w:iCs/>
          <w:szCs w:val="24"/>
          <w:lang w:eastAsia="ru-RU"/>
        </w:rPr>
        <w:t xml:space="preserve"> для случаев </w:t>
      </w:r>
      <w:r w:rsidR="00723413" w:rsidRPr="00A227D1">
        <w:rPr>
          <w:rFonts w:ascii="Times New Roman" w:hAnsi="Times New Roman"/>
        </w:rPr>
        <w:t>погашения Облигаций после наступления События дестабилизации</w:t>
      </w:r>
      <w:r w:rsidR="00292B53" w:rsidRPr="00A227D1">
        <w:rPr>
          <w:rFonts w:ascii="Times New Roman" w:eastAsia="Times New Roman" w:hAnsi="Times New Roman"/>
          <w:bCs/>
          <w:iCs/>
          <w:szCs w:val="24"/>
          <w:lang w:eastAsia="ru-RU"/>
        </w:rPr>
        <w:t>,</w:t>
      </w:r>
      <w:r w:rsidR="00723413" w:rsidRPr="00A227D1">
        <w:rPr>
          <w:rFonts w:ascii="Times New Roman" w:eastAsia="Times New Roman" w:hAnsi="Times New Roman"/>
          <w:bCs/>
          <w:iCs/>
          <w:szCs w:val="24"/>
          <w:lang w:eastAsia="ru-RU"/>
        </w:rPr>
        <w:t xml:space="preserve"> если иной способ не определен</w:t>
      </w:r>
      <w:r w:rsidR="00292B53" w:rsidRPr="00A227D1">
        <w:rPr>
          <w:rFonts w:ascii="Times New Roman" w:hAnsi="Times New Roman"/>
        </w:rPr>
        <w:t xml:space="preserve"> </w:t>
      </w:r>
      <w:r w:rsidRPr="00A227D1">
        <w:rPr>
          <w:rFonts w:ascii="Times New Roman" w:eastAsia="Times New Roman" w:hAnsi="Times New Roman"/>
          <w:bCs/>
          <w:iCs/>
          <w:szCs w:val="24"/>
          <w:lang w:eastAsia="ru-RU"/>
        </w:rPr>
        <w:t>в Решении о ключевых условиях.</w:t>
      </w:r>
      <w:r w:rsidR="008D16F9" w:rsidRPr="00A227D1">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041F83">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73FC85C1" w:rsidR="0010227D" w:rsidRPr="00A227D1"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A227D1">
        <w:rPr>
          <w:rFonts w:ascii="Times New Roman" w:eastAsiaTheme="minorEastAsia" w:hAnsi="Times New Roman"/>
          <w:lang w:eastAsia="ru-RU"/>
        </w:rPr>
        <w:t>Если до даты погашения Облигаций наступа</w:t>
      </w:r>
      <w:r w:rsidR="00307BB8" w:rsidRPr="00A227D1">
        <w:rPr>
          <w:rFonts w:ascii="Times New Roman" w:eastAsiaTheme="minorEastAsia" w:hAnsi="Times New Roman"/>
          <w:lang w:eastAsia="ru-RU"/>
        </w:rPr>
        <w:t>е</w:t>
      </w:r>
      <w:r w:rsidRPr="00A227D1">
        <w:rPr>
          <w:rFonts w:ascii="Times New Roman" w:eastAsiaTheme="minorEastAsia" w:hAnsi="Times New Roman"/>
          <w:lang w:eastAsia="ru-RU"/>
        </w:rPr>
        <w:t xml:space="preserve">т </w:t>
      </w:r>
      <w:bookmarkStart w:id="14" w:name="_Hlk88854999"/>
      <w:r w:rsidR="00307BB8" w:rsidRPr="00A227D1">
        <w:rPr>
          <w:rFonts w:ascii="Times New Roman" w:eastAsiaTheme="minorEastAsia" w:hAnsi="Times New Roman"/>
          <w:lang w:eastAsia="ru-RU"/>
        </w:rPr>
        <w:t xml:space="preserve">Изменение источника Референсного </w:t>
      </w:r>
      <w:bookmarkEnd w:id="14"/>
      <w:r w:rsidR="00920289" w:rsidRPr="00041F83">
        <w:rPr>
          <w:rFonts w:ascii="Times New Roman" w:eastAsiaTheme="minorEastAsia" w:hAnsi="Times New Roman"/>
          <w:lang w:eastAsia="ru-RU"/>
        </w:rPr>
        <w:t>значения</w:t>
      </w:r>
      <w:r w:rsidRPr="00A227D1">
        <w:rPr>
          <w:rFonts w:ascii="Times New Roman" w:eastAsiaTheme="minorEastAsia" w:hAnsi="Times New Roman"/>
          <w:lang w:eastAsia="ru-RU"/>
        </w:rPr>
        <w:t xml:space="preserve">, суммы, подлежащие выплате владельцам Облигаций при их </w:t>
      </w:r>
      <w:r w:rsidRPr="00A227D1">
        <w:rPr>
          <w:rFonts w:ascii="Times New Roman" w:eastAsia="Times New Roman" w:hAnsi="Times New Roman"/>
          <w:szCs w:val="24"/>
          <w:lang w:eastAsia="ru-RU"/>
        </w:rPr>
        <w:t xml:space="preserve">досрочном </w:t>
      </w:r>
      <w:r w:rsidRPr="00A227D1">
        <w:rPr>
          <w:rFonts w:ascii="Times New Roman" w:eastAsiaTheme="minorEastAsia" w:hAnsi="Times New Roman"/>
          <w:lang w:eastAsia="ru-RU"/>
        </w:rPr>
        <w:t>погашении, будут определяться с уч</w:t>
      </w:r>
      <w:r w:rsidR="00576C4E" w:rsidRPr="00A227D1">
        <w:rPr>
          <w:rFonts w:ascii="Times New Roman" w:eastAsiaTheme="minorEastAsia" w:hAnsi="Times New Roman"/>
          <w:lang w:eastAsia="ru-RU"/>
        </w:rPr>
        <w:t>е</w:t>
      </w:r>
      <w:r w:rsidRPr="00A227D1">
        <w:rPr>
          <w:rFonts w:ascii="Times New Roman" w:eastAsiaTheme="minorEastAsia" w:hAnsi="Times New Roman"/>
          <w:lang w:eastAsia="ru-RU"/>
        </w:rPr>
        <w:t>том корректировок, производимых Расч</w:t>
      </w:r>
      <w:r w:rsidR="00576C4E" w:rsidRPr="00A227D1">
        <w:rPr>
          <w:rFonts w:ascii="Times New Roman" w:eastAsiaTheme="minorEastAsia" w:hAnsi="Times New Roman"/>
          <w:lang w:eastAsia="ru-RU"/>
        </w:rPr>
        <w:t>е</w:t>
      </w:r>
      <w:r w:rsidRPr="00A227D1">
        <w:rPr>
          <w:rFonts w:ascii="Times New Roman" w:eastAsiaTheme="minorEastAsia" w:hAnsi="Times New Roman"/>
          <w:lang w:eastAsia="ru-RU"/>
        </w:rPr>
        <w:t xml:space="preserve">тным агентом в соответствии с положениями пункта </w:t>
      </w:r>
      <w:r w:rsidRPr="00A227D1">
        <w:rPr>
          <w:rFonts w:ascii="Times New Roman" w:hAnsi="Times New Roman"/>
        </w:rPr>
        <w:t>12.2</w:t>
      </w:r>
      <w:r w:rsidRPr="00A227D1">
        <w:rPr>
          <w:rFonts w:ascii="Times New Roman" w:eastAsiaTheme="minorEastAsia" w:hAnsi="Times New Roman"/>
          <w:lang w:eastAsia="ru-RU"/>
        </w:rPr>
        <w:t xml:space="preserve"> Решения о выпуске.</w:t>
      </w:r>
    </w:p>
    <w:p w14:paraId="7993B770" w14:textId="224A5BA3" w:rsidR="002626CC" w:rsidRPr="00A227D1"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При обнаружении наступления </w:t>
      </w:r>
      <w:r w:rsidR="00654A34" w:rsidRPr="00A227D1">
        <w:rPr>
          <w:rFonts w:ascii="Times New Roman" w:eastAsia="Times New Roman" w:hAnsi="Times New Roman"/>
          <w:szCs w:val="24"/>
          <w:lang w:eastAsia="ru-RU"/>
        </w:rPr>
        <w:t xml:space="preserve">События дестабилизации </w:t>
      </w:r>
      <w:r w:rsidRPr="00A227D1">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sidRPr="00A227D1">
        <w:rPr>
          <w:rFonts w:ascii="Times New Roman" w:eastAsia="Times New Roman" w:hAnsi="Times New Roman"/>
          <w:bCs/>
          <w:iCs/>
          <w:szCs w:val="24"/>
          <w:lang w:eastAsia="ru-RU"/>
        </w:rPr>
        <w:t xml:space="preserve"> </w:t>
      </w:r>
      <w:r w:rsidR="002626CC" w:rsidRPr="00A227D1">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A227D1"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sidDel="0050487D">
        <w:rPr>
          <w:rFonts w:ascii="Times New Roman" w:eastAsia="Times New Roman" w:hAnsi="Times New Roman"/>
          <w:szCs w:val="24"/>
          <w:lang w:eastAsia="ru-RU"/>
        </w:rPr>
        <w:t>Расч</w:t>
      </w:r>
      <w:r w:rsidR="00576C4E" w:rsidRPr="00A227D1">
        <w:rPr>
          <w:rFonts w:ascii="Times New Roman" w:eastAsia="Times New Roman" w:hAnsi="Times New Roman"/>
          <w:szCs w:val="24"/>
          <w:lang w:eastAsia="ru-RU"/>
        </w:rPr>
        <w:t>е</w:t>
      </w:r>
      <w:r w:rsidRPr="00A227D1" w:rsidDel="0050487D">
        <w:rPr>
          <w:rFonts w:ascii="Times New Roman" w:eastAsia="Times New Roman" w:hAnsi="Times New Roman"/>
          <w:szCs w:val="24"/>
          <w:lang w:eastAsia="ru-RU"/>
        </w:rPr>
        <w:t xml:space="preserve">тный агент в течение 2 (двух) </w:t>
      </w:r>
      <w:r w:rsidRPr="00A227D1">
        <w:rPr>
          <w:rFonts w:ascii="Times New Roman" w:eastAsia="Times New Roman" w:hAnsi="Times New Roman"/>
          <w:szCs w:val="24"/>
          <w:lang w:eastAsia="ru-RU"/>
        </w:rPr>
        <w:t>Р</w:t>
      </w:r>
      <w:r w:rsidRPr="00A227D1" w:rsidDel="0050487D">
        <w:rPr>
          <w:rFonts w:ascii="Times New Roman" w:eastAsia="Times New Roman" w:hAnsi="Times New Roman"/>
          <w:szCs w:val="24"/>
          <w:lang w:eastAsia="ru-RU"/>
        </w:rPr>
        <w:t>абочих дней</w:t>
      </w:r>
      <w:r w:rsidRPr="00A227D1">
        <w:rPr>
          <w:rFonts w:ascii="Times New Roman" w:eastAsia="Times New Roman" w:hAnsi="Times New Roman"/>
          <w:szCs w:val="24"/>
          <w:lang w:eastAsia="ru-RU"/>
        </w:rPr>
        <w:t>, следующих за</w:t>
      </w:r>
      <w:r w:rsidRPr="00A227D1" w:rsidDel="0050487D">
        <w:rPr>
          <w:rFonts w:ascii="Times New Roman" w:eastAsia="Times New Roman" w:hAnsi="Times New Roman"/>
          <w:szCs w:val="24"/>
          <w:lang w:eastAsia="ru-RU"/>
        </w:rPr>
        <w:t xml:space="preserve"> каждой Дат</w:t>
      </w:r>
      <w:r w:rsidRPr="00A227D1">
        <w:rPr>
          <w:rFonts w:ascii="Times New Roman" w:eastAsia="Times New Roman" w:hAnsi="Times New Roman"/>
          <w:szCs w:val="24"/>
          <w:lang w:eastAsia="ru-RU"/>
        </w:rPr>
        <w:t>ой</w:t>
      </w:r>
      <w:r w:rsidRPr="00A227D1" w:rsidDel="0050487D">
        <w:rPr>
          <w:rFonts w:ascii="Times New Roman" w:eastAsia="Times New Roman" w:hAnsi="Times New Roman"/>
          <w:szCs w:val="24"/>
          <w:lang w:eastAsia="ru-RU"/>
        </w:rPr>
        <w:t xml:space="preserve"> оценки</w:t>
      </w:r>
      <w:r w:rsidRPr="00A227D1">
        <w:rPr>
          <w:rFonts w:ascii="Times New Roman" w:eastAsia="Times New Roman" w:hAnsi="Times New Roman"/>
          <w:szCs w:val="24"/>
          <w:lang w:eastAsia="ru-RU"/>
        </w:rPr>
        <w:t>,</w:t>
      </w:r>
      <w:r w:rsidRPr="00A227D1" w:rsidDel="0050487D">
        <w:rPr>
          <w:rFonts w:ascii="Times New Roman" w:eastAsia="Times New Roman" w:hAnsi="Times New Roman"/>
          <w:szCs w:val="24"/>
          <w:lang w:eastAsia="ru-RU"/>
        </w:rPr>
        <w:t xml:space="preserve"> определяет </w:t>
      </w:r>
      <w:r w:rsidRPr="00A227D1">
        <w:rPr>
          <w:rFonts w:ascii="Times New Roman" w:eastAsia="Times New Roman" w:hAnsi="Times New Roman"/>
          <w:szCs w:val="24"/>
          <w:lang w:eastAsia="ru-RU"/>
        </w:rPr>
        <w:t>достижение</w:t>
      </w:r>
      <w:r w:rsidRPr="00A227D1" w:rsidDel="0050487D">
        <w:rPr>
          <w:rFonts w:ascii="Times New Roman" w:eastAsia="Times New Roman" w:hAnsi="Times New Roman"/>
          <w:szCs w:val="24"/>
          <w:lang w:eastAsia="ru-RU"/>
        </w:rPr>
        <w:t xml:space="preserve"> или </w:t>
      </w:r>
      <w:r w:rsidRPr="00A227D1">
        <w:rPr>
          <w:rFonts w:ascii="Times New Roman" w:eastAsia="Times New Roman" w:hAnsi="Times New Roman"/>
          <w:szCs w:val="24"/>
          <w:lang w:eastAsia="ru-RU"/>
        </w:rPr>
        <w:t>недостижение</w:t>
      </w:r>
      <w:r w:rsidRPr="00A227D1" w:rsidDel="0050487D">
        <w:rPr>
          <w:rFonts w:ascii="Times New Roman" w:eastAsia="Times New Roman" w:hAnsi="Times New Roman"/>
          <w:szCs w:val="24"/>
          <w:lang w:eastAsia="ru-RU"/>
        </w:rPr>
        <w:t xml:space="preserve"> на соответствующую дату Барьера погашения и переда</w:t>
      </w:r>
      <w:r w:rsidR="00576C4E" w:rsidRPr="00A227D1">
        <w:rPr>
          <w:rFonts w:ascii="Times New Roman" w:eastAsia="Times New Roman" w:hAnsi="Times New Roman"/>
          <w:szCs w:val="24"/>
          <w:lang w:eastAsia="ru-RU"/>
        </w:rPr>
        <w:t>е</w:t>
      </w:r>
      <w:r w:rsidRPr="00A227D1" w:rsidDel="0050487D">
        <w:rPr>
          <w:rFonts w:ascii="Times New Roman" w:eastAsia="Times New Roman" w:hAnsi="Times New Roman"/>
          <w:szCs w:val="24"/>
          <w:lang w:eastAsia="ru-RU"/>
        </w:rPr>
        <w:t>т эту информацию Эмитенту.</w:t>
      </w:r>
      <w:r w:rsidR="00F219CA" w:rsidRPr="00A227D1">
        <w:rPr>
          <w:rFonts w:ascii="Times New Roman" w:eastAsia="Times New Roman" w:hAnsi="Times New Roman"/>
          <w:szCs w:val="24"/>
          <w:lang w:eastAsia="ru-RU"/>
        </w:rPr>
        <w:t xml:space="preserve"> </w:t>
      </w:r>
    </w:p>
    <w:p w14:paraId="241CF637" w14:textId="4E942C73" w:rsidR="0010227D" w:rsidRPr="00A227D1" w:rsidRDefault="00B01DEC" w:rsidP="003070ED">
      <w:pPr>
        <w:widowControl w:val="0"/>
        <w:autoSpaceDE w:val="0"/>
        <w:autoSpaceDN w:val="0"/>
        <w:adjustRightInd w:val="0"/>
        <w:spacing w:after="120" w:line="240" w:lineRule="auto"/>
        <w:jc w:val="both"/>
        <w:rPr>
          <w:rFonts w:ascii="Times New Roman" w:hAnsi="Times New Roman"/>
        </w:rPr>
      </w:pPr>
      <w:r w:rsidRPr="00A227D1">
        <w:rPr>
          <w:rFonts w:ascii="Times New Roman" w:hAnsi="Times New Roman"/>
        </w:rPr>
        <w:t xml:space="preserve">Информация о достижении в какую-либо Дату оценки Барьера погашения и о </w:t>
      </w:r>
      <w:r w:rsidRPr="00A227D1">
        <w:rPr>
          <w:rFonts w:ascii="Times New Roman" w:eastAsia="Times New Roman" w:hAnsi="Times New Roman"/>
          <w:szCs w:val="24"/>
          <w:lang w:eastAsia="ru-RU"/>
        </w:rPr>
        <w:t>наличии События дестабилизации на момент, на который это должно быть установлено для определения даты досрочного погашения</w:t>
      </w:r>
      <w:r w:rsidRPr="00A227D1">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sidRPr="00A227D1">
        <w:rPr>
          <w:rFonts w:ascii="Times New Roman" w:eastAsia="Times New Roman" w:hAnsi="Times New Roman"/>
          <w:szCs w:val="24"/>
          <w:lang w:eastAsia="ru-RU"/>
        </w:rPr>
        <w:t>.</w:t>
      </w:r>
      <w:r w:rsidR="0037421C" w:rsidRPr="00A227D1">
        <w:rPr>
          <w:rFonts w:ascii="Times New Roman" w:eastAsia="Times New Roman" w:hAnsi="Times New Roman"/>
          <w:szCs w:val="24"/>
          <w:lang w:eastAsia="ru-RU"/>
        </w:rPr>
        <w:t xml:space="preserve"> </w:t>
      </w:r>
    </w:p>
    <w:p w14:paraId="087EE35A" w14:textId="69D7FDA1" w:rsidR="003359A5" w:rsidRPr="00A227D1" w:rsidRDefault="003359A5" w:rsidP="003070ED">
      <w:pPr>
        <w:widowControl w:val="0"/>
        <w:autoSpaceDE w:val="0"/>
        <w:autoSpaceDN w:val="0"/>
        <w:adjustRightInd w:val="0"/>
        <w:spacing w:after="120" w:line="240" w:lineRule="auto"/>
        <w:jc w:val="both"/>
        <w:rPr>
          <w:rFonts w:ascii="Times New Roman" w:hAnsi="Times New Roman"/>
        </w:rPr>
      </w:pPr>
      <w:r w:rsidRPr="00A227D1">
        <w:rPr>
          <w:rFonts w:ascii="Times New Roman" w:hAnsi="Times New Roman"/>
        </w:rPr>
        <w:t>Эмитент уведомляет НРД об обстоятельствах, наступление которых может повлечь наступление досрочного погашения Облигаций</w:t>
      </w:r>
      <w:r w:rsidR="00B62047" w:rsidRPr="00A227D1">
        <w:rPr>
          <w:rFonts w:ascii="Times New Roman" w:hAnsi="Times New Roman"/>
        </w:rPr>
        <w:t xml:space="preserve"> и от которых зависит определение даты досрочного погашения Облигаций</w:t>
      </w:r>
      <w:r w:rsidRPr="00A227D1">
        <w:rPr>
          <w:rFonts w:ascii="Times New Roman" w:hAnsi="Times New Roman"/>
        </w:rPr>
        <w:t>, не позднее</w:t>
      </w:r>
      <w:r w:rsidR="00906590" w:rsidRPr="00A227D1">
        <w:rPr>
          <w:rFonts w:ascii="Times New Roman" w:hAnsi="Times New Roman"/>
        </w:rPr>
        <w:t xml:space="preserve"> окончания Рабочего дня (с учетом режима рабо</w:t>
      </w:r>
      <w:r w:rsidR="008D16F9" w:rsidRPr="00A227D1">
        <w:rPr>
          <w:rFonts w:ascii="Times New Roman" w:hAnsi="Times New Roman"/>
        </w:rPr>
        <w:t>чего времени</w:t>
      </w:r>
      <w:r w:rsidR="00906590" w:rsidRPr="00A227D1">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A227D1"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w:t>
      </w:r>
      <w:r w:rsidRPr="00A227D1">
        <w:rPr>
          <w:rFonts w:ascii="Times New Roman" w:eastAsia="Times New Roman" w:hAnsi="Times New Roman"/>
          <w:lang w:eastAsia="ru-RU"/>
        </w:rPr>
        <w:lastRenderedPageBreak/>
        <w:t xml:space="preserve">Облигаций, и с учетом установленных выше правил Расчетный агент </w:t>
      </w:r>
      <w:r w:rsidR="0037421C" w:rsidRPr="00A227D1">
        <w:rPr>
          <w:rFonts w:ascii="Times New Roman" w:eastAsia="Times New Roman" w:hAnsi="Times New Roman"/>
          <w:lang w:eastAsia="ru-RU"/>
        </w:rPr>
        <w:t>не позднее</w:t>
      </w:r>
      <w:r w:rsidR="00D12B6F" w:rsidRPr="00A227D1">
        <w:rPr>
          <w:rFonts w:ascii="Times New Roman" w:eastAsia="Times New Roman" w:hAnsi="Times New Roman"/>
          <w:lang w:eastAsia="ru-RU"/>
        </w:rPr>
        <w:t>, чем в дату</w:t>
      </w:r>
      <w:r w:rsidR="0037421C" w:rsidRPr="00A227D1">
        <w:rPr>
          <w:rFonts w:ascii="Times New Roman" w:eastAsia="Times New Roman" w:hAnsi="Times New Roman"/>
          <w:lang w:eastAsia="ru-RU"/>
        </w:rPr>
        <w:t>,</w:t>
      </w:r>
      <w:r w:rsidR="005B0006" w:rsidRPr="00A227D1">
        <w:rPr>
          <w:rFonts w:ascii="Times New Roman" w:eastAsia="Times New Roman" w:hAnsi="Times New Roman"/>
          <w:lang w:eastAsia="ru-RU"/>
        </w:rPr>
        <w:t xml:space="preserve"> наступающ</w:t>
      </w:r>
      <w:r w:rsidR="00D12B6F" w:rsidRPr="00A227D1">
        <w:rPr>
          <w:rFonts w:ascii="Times New Roman" w:eastAsia="Times New Roman" w:hAnsi="Times New Roman"/>
          <w:lang w:eastAsia="ru-RU"/>
        </w:rPr>
        <w:t>ую</w:t>
      </w:r>
      <w:r w:rsidR="005B0006" w:rsidRPr="00A227D1">
        <w:rPr>
          <w:rFonts w:ascii="Times New Roman" w:eastAsia="Times New Roman" w:hAnsi="Times New Roman"/>
          <w:lang w:eastAsia="ru-RU"/>
        </w:rPr>
        <w:t xml:space="preserve"> за 2 (два) Рабочих дня до</w:t>
      </w:r>
      <w:r w:rsidR="0037421C" w:rsidRPr="00A227D1">
        <w:rPr>
          <w:rFonts w:ascii="Times New Roman" w:eastAsia="Times New Roman" w:hAnsi="Times New Roman"/>
          <w:lang w:eastAsia="ru-RU"/>
        </w:rPr>
        <w:t xml:space="preserve"> дат</w:t>
      </w:r>
      <w:r w:rsidR="005B0006" w:rsidRPr="00A227D1">
        <w:rPr>
          <w:rFonts w:ascii="Times New Roman" w:eastAsia="Times New Roman" w:hAnsi="Times New Roman"/>
          <w:lang w:eastAsia="ru-RU"/>
        </w:rPr>
        <w:t>ы</w:t>
      </w:r>
      <w:r w:rsidR="0037421C" w:rsidRPr="00A227D1">
        <w:rPr>
          <w:rFonts w:ascii="Times New Roman" w:eastAsia="Times New Roman" w:hAnsi="Times New Roman"/>
          <w:lang w:eastAsia="ru-RU"/>
        </w:rPr>
        <w:t xml:space="preserve"> досрочного погашения Облигаций, </w:t>
      </w:r>
      <w:r w:rsidRPr="00A227D1">
        <w:rPr>
          <w:rFonts w:ascii="Times New Roman" w:eastAsia="Times New Roman" w:hAnsi="Times New Roman"/>
          <w:lang w:eastAsia="ru-RU"/>
        </w:rPr>
        <w:t xml:space="preserve">определяет </w:t>
      </w:r>
      <w:r w:rsidR="003359A5" w:rsidRPr="00A227D1">
        <w:rPr>
          <w:rFonts w:ascii="Times New Roman" w:eastAsia="Times New Roman" w:hAnsi="Times New Roman"/>
          <w:lang w:eastAsia="ru-RU"/>
        </w:rPr>
        <w:t xml:space="preserve">размер обязательств Эмитента при </w:t>
      </w:r>
      <w:r w:rsidR="003359A5" w:rsidRPr="00A227D1">
        <w:rPr>
          <w:rFonts w:ascii="Times New Roman" w:eastAsia="Times New Roman" w:hAnsi="Times New Roman"/>
          <w:szCs w:val="24"/>
          <w:lang w:eastAsia="ru-RU"/>
        </w:rPr>
        <w:t xml:space="preserve">досрочном </w:t>
      </w:r>
      <w:r w:rsidR="003359A5" w:rsidRPr="00A227D1">
        <w:rPr>
          <w:rFonts w:ascii="Times New Roman" w:eastAsia="Times New Roman" w:hAnsi="Times New Roman"/>
          <w:lang w:eastAsia="ru-RU"/>
        </w:rPr>
        <w:t xml:space="preserve">погашении Облигаций </w:t>
      </w:r>
      <w:r w:rsidR="003359A5" w:rsidRPr="00A227D1">
        <w:rPr>
          <w:rFonts w:ascii="Times New Roman" w:eastAsia="Times New Roman" w:hAnsi="Times New Roman"/>
          <w:szCs w:val="24"/>
          <w:lang w:eastAsia="ru-RU"/>
        </w:rPr>
        <w:t>и переда</w:t>
      </w:r>
      <w:r w:rsidR="00576C4E" w:rsidRPr="00A227D1">
        <w:rPr>
          <w:rFonts w:ascii="Times New Roman" w:eastAsia="Times New Roman" w:hAnsi="Times New Roman"/>
          <w:szCs w:val="24"/>
          <w:lang w:eastAsia="ru-RU"/>
        </w:rPr>
        <w:t>е</w:t>
      </w:r>
      <w:r w:rsidR="003359A5" w:rsidRPr="00A227D1">
        <w:rPr>
          <w:rFonts w:ascii="Times New Roman" w:eastAsia="Times New Roman" w:hAnsi="Times New Roman"/>
          <w:szCs w:val="24"/>
          <w:lang w:eastAsia="ru-RU"/>
        </w:rPr>
        <w:t xml:space="preserve">т </w:t>
      </w:r>
      <w:r w:rsidR="0037421C" w:rsidRPr="00A227D1">
        <w:rPr>
          <w:rFonts w:ascii="Times New Roman" w:eastAsia="Times New Roman" w:hAnsi="Times New Roman"/>
          <w:szCs w:val="24"/>
          <w:lang w:eastAsia="ru-RU"/>
        </w:rPr>
        <w:t xml:space="preserve">Эмитенту </w:t>
      </w:r>
      <w:r w:rsidR="003359A5" w:rsidRPr="00A227D1">
        <w:rPr>
          <w:rFonts w:ascii="Times New Roman" w:eastAsia="Times New Roman" w:hAnsi="Times New Roman"/>
          <w:szCs w:val="24"/>
          <w:lang w:eastAsia="ru-RU"/>
        </w:rPr>
        <w:t>информацию</w:t>
      </w:r>
      <w:r w:rsidR="0037421C" w:rsidRPr="00A227D1">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A227D1">
        <w:rPr>
          <w:rFonts w:ascii="Times New Roman" w:eastAsia="Times New Roman" w:hAnsi="Times New Roman"/>
          <w:szCs w:val="24"/>
          <w:lang w:eastAsia="ru-RU"/>
        </w:rPr>
        <w:t xml:space="preserve">. </w:t>
      </w:r>
    </w:p>
    <w:p w14:paraId="7D850BA8" w14:textId="3274BD7D" w:rsidR="0037421C" w:rsidRPr="00A227D1"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A227D1">
        <w:rPr>
          <w:rFonts w:ascii="Times New Roman" w:eastAsia="Times New Roman" w:hAnsi="Times New Roman"/>
          <w:szCs w:val="24"/>
          <w:lang w:eastAsia="ru-RU"/>
        </w:rPr>
        <w:t>Эмитент обязан предоставить информацию о размере обязательств Эмитента при досрочном погашении Облигаций, а также обо всех переменных, использованных Расчетным агентом для определения этого размера, в порядке, предусмотренном пунктом 12.5 Решения о выпуске, не позднее 1 (одного) дня с даты получения этой информации от Расчетного агента и в любом случае до окончания Рабочего дня, предшествующего дате досрочного погашения Облигаций.</w:t>
      </w:r>
    </w:p>
    <w:p w14:paraId="4072E662" w14:textId="638C9B91" w:rsidR="003359A5" w:rsidRPr="00A227D1"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Эмитент уведомляет НРД о размере обязательств Эмитента при </w:t>
      </w:r>
      <w:r w:rsidR="001C6CE0" w:rsidRPr="00A227D1">
        <w:rPr>
          <w:rFonts w:ascii="Times New Roman" w:eastAsia="Times New Roman" w:hAnsi="Times New Roman"/>
          <w:szCs w:val="24"/>
          <w:lang w:eastAsia="ru-RU"/>
        </w:rPr>
        <w:t xml:space="preserve">досрочном </w:t>
      </w:r>
      <w:r w:rsidRPr="00A227D1">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 xml:space="preserve">тного агента </w:t>
      </w:r>
      <w:r w:rsidR="001C6CE0" w:rsidRPr="00A227D1">
        <w:rPr>
          <w:rFonts w:ascii="Times New Roman" w:hAnsi="Times New Roman"/>
        </w:rPr>
        <w:t xml:space="preserve">(если эта информация в соответствии с Решением о выпуске исходит от Расчетного агента) </w:t>
      </w:r>
      <w:r w:rsidRPr="00A227D1">
        <w:rPr>
          <w:rFonts w:ascii="Times New Roman" w:eastAsia="Times New Roman" w:hAnsi="Times New Roman"/>
          <w:szCs w:val="24"/>
          <w:lang w:eastAsia="ru-RU"/>
        </w:rPr>
        <w:t xml:space="preserve">и в любом случае </w:t>
      </w:r>
      <w:r w:rsidR="0037421C" w:rsidRPr="00A227D1">
        <w:rPr>
          <w:rFonts w:ascii="Times New Roman" w:eastAsia="Times New Roman" w:hAnsi="Times New Roman"/>
          <w:szCs w:val="24"/>
          <w:lang w:eastAsia="ru-RU"/>
        </w:rPr>
        <w:t>до</w:t>
      </w:r>
      <w:r w:rsidRPr="00A227D1">
        <w:rPr>
          <w:rFonts w:ascii="Times New Roman" w:eastAsia="Times New Roman" w:hAnsi="Times New Roman"/>
          <w:szCs w:val="24"/>
          <w:lang w:eastAsia="ru-RU"/>
        </w:rPr>
        <w:t xml:space="preserve"> </w:t>
      </w:r>
      <w:r w:rsidR="0010227D" w:rsidRPr="00A227D1">
        <w:rPr>
          <w:rFonts w:ascii="Times New Roman" w:eastAsia="Times New Roman" w:hAnsi="Times New Roman"/>
          <w:szCs w:val="24"/>
          <w:lang w:eastAsia="ru-RU"/>
        </w:rPr>
        <w:t>окончания Рабочего дня, предшествующего дате досрочного погашения Облигаций, с учетом режима рабочего времени в НРД</w:t>
      </w:r>
      <w:r w:rsidRPr="00A227D1">
        <w:rPr>
          <w:rFonts w:ascii="Times New Roman" w:eastAsia="Times New Roman" w:hAnsi="Times New Roman"/>
          <w:szCs w:val="24"/>
          <w:lang w:eastAsia="ru-RU"/>
        </w:rPr>
        <w:t xml:space="preserve">. </w:t>
      </w:r>
    </w:p>
    <w:p w14:paraId="4D293E69" w14:textId="64D596FD" w:rsidR="003A4B2B" w:rsidRPr="00A227D1"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A227D1">
        <w:rPr>
          <w:rFonts w:ascii="Times New Roman" w:eastAsia="Times New Roman" w:hAnsi="Times New Roman"/>
          <w:bCs/>
          <w:iCs/>
          <w:szCs w:val="24"/>
          <w:lang w:eastAsia="ru-RU"/>
        </w:rPr>
        <w:t xml:space="preserve">При </w:t>
      </w:r>
      <w:r w:rsidRPr="00A227D1">
        <w:rPr>
          <w:rFonts w:ascii="Times New Roman" w:eastAsia="Times New Roman" w:hAnsi="Times New Roman"/>
          <w:szCs w:val="24"/>
          <w:lang w:eastAsia="ru-RU"/>
        </w:rPr>
        <w:t xml:space="preserve">досрочном </w:t>
      </w:r>
      <w:r w:rsidRPr="00A227D1">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A227D1">
        <w:rPr>
          <w:rFonts w:ascii="Times New Roman" w:hAnsi="Times New Roman"/>
        </w:rPr>
        <w:t>5.4</w:t>
      </w:r>
      <w:r w:rsidRPr="00A227D1">
        <w:rPr>
          <w:rFonts w:ascii="Times New Roman" w:eastAsia="Times New Roman" w:hAnsi="Times New Roman"/>
          <w:bCs/>
          <w:iCs/>
          <w:szCs w:val="24"/>
          <w:lang w:eastAsia="ru-RU"/>
        </w:rPr>
        <w:t xml:space="preserve"> Решения о выпуске, если по состоянию на дату досрочного погашения Облигаций, определяемую в соответствии с пунктом 5.6</w:t>
      </w:r>
      <w:r w:rsidRPr="00A227D1">
        <w:rPr>
          <w:rFonts w:ascii="Times New Roman" w:hAnsi="Times New Roman"/>
        </w:rPr>
        <w:t>.2</w:t>
      </w:r>
      <w:r w:rsidRPr="00A227D1">
        <w:rPr>
          <w:rFonts w:ascii="Times New Roman" w:eastAsia="Times New Roman" w:hAnsi="Times New Roman"/>
          <w:bCs/>
          <w:iCs/>
          <w:szCs w:val="24"/>
          <w:lang w:eastAsia="ru-RU"/>
        </w:rPr>
        <w:t xml:space="preserve"> Решения о выпуске, выполняются условия для выплаты дополнительного дохода, предусмотренные пунктом </w:t>
      </w:r>
      <w:r w:rsidRPr="00A227D1">
        <w:rPr>
          <w:rFonts w:ascii="Times New Roman" w:hAnsi="Times New Roman"/>
        </w:rPr>
        <w:t>5.4</w:t>
      </w:r>
      <w:r w:rsidRPr="00A227D1">
        <w:rPr>
          <w:rFonts w:ascii="Times New Roman" w:eastAsia="Times New Roman" w:hAnsi="Times New Roman"/>
          <w:bCs/>
          <w:iCs/>
          <w:szCs w:val="24"/>
          <w:lang w:eastAsia="ru-RU"/>
        </w:rPr>
        <w:t xml:space="preserve"> Решения о выпуске.</w:t>
      </w:r>
    </w:p>
    <w:p w14:paraId="2B64E066" w14:textId="77777777" w:rsidR="003359A5" w:rsidRPr="00A227D1"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b/>
          <w:szCs w:val="24"/>
          <w:lang w:eastAsia="ru-RU"/>
        </w:rPr>
        <w:t>Срок (порядок определения срока), в течение которого Эмитентом может быть принято решение о досрочном погашении Облигаций по усмотрению Эмитента:</w:t>
      </w:r>
      <w:r w:rsidRPr="00A227D1">
        <w:rPr>
          <w:rFonts w:ascii="Times New Roman" w:eastAsia="Times New Roman" w:hAnsi="Times New Roman"/>
          <w:szCs w:val="24"/>
          <w:lang w:eastAsia="ru-RU"/>
        </w:rPr>
        <w:t xml:space="preserve"> </w:t>
      </w:r>
    </w:p>
    <w:p w14:paraId="580184FE" w14:textId="77777777" w:rsidR="003359A5" w:rsidRPr="00A227D1"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 </w:t>
      </w:r>
    </w:p>
    <w:p w14:paraId="6529CD45" w14:textId="0DC539EC" w:rsidR="00354E18" w:rsidRPr="00A227D1" w:rsidRDefault="00354E18" w:rsidP="00354E18">
      <w:pPr>
        <w:autoSpaceDE w:val="0"/>
        <w:autoSpaceDN w:val="0"/>
        <w:adjustRightInd w:val="0"/>
        <w:spacing w:after="120" w:line="240" w:lineRule="auto"/>
        <w:jc w:val="both"/>
        <w:rPr>
          <w:rFonts w:ascii="Times New Roman" w:eastAsiaTheme="minorHAnsi" w:hAnsi="Times New Roman"/>
          <w:b/>
          <w:bCs/>
        </w:rPr>
      </w:pPr>
      <w:r w:rsidRPr="00A227D1">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19D27E8" w:rsidR="00340E6B" w:rsidRPr="00A227D1" w:rsidRDefault="00B01DEC" w:rsidP="00E6262F">
      <w:pPr>
        <w:autoSpaceDE w:val="0"/>
        <w:autoSpaceDN w:val="0"/>
        <w:adjustRightInd w:val="0"/>
        <w:spacing w:after="120" w:line="240" w:lineRule="auto"/>
        <w:jc w:val="both"/>
        <w:rPr>
          <w:rFonts w:ascii="Times New Roman" w:eastAsiaTheme="minorHAnsi" w:hAnsi="Times New Roman"/>
          <w:bCs/>
        </w:rPr>
      </w:pPr>
      <w:r w:rsidRPr="00A227D1">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w:t>
      </w:r>
      <w:r w:rsidR="003D08A2">
        <w:rPr>
          <w:rFonts w:ascii="Times New Roman" w:eastAsiaTheme="minorHAnsi" w:hAnsi="Times New Roman"/>
          <w:bCs/>
        </w:rPr>
        <w:t>, в том числе о количестве досрочно погашенных Облигаций</w:t>
      </w:r>
      <w:r w:rsidRPr="00A227D1">
        <w:rPr>
          <w:rFonts w:ascii="Times New Roman" w:eastAsiaTheme="minorHAnsi" w:hAnsi="Times New Roman"/>
          <w:bCs/>
        </w:rPr>
        <w:t xml:space="preserve"> в порядке, предусмотренным пунктом 12.5 Решения о выпуске.</w:t>
      </w:r>
    </w:p>
    <w:p w14:paraId="28C706A5" w14:textId="10BF08D7" w:rsidR="00C0379D" w:rsidRPr="00A227D1" w:rsidRDefault="00C0379D" w:rsidP="00C0379D">
      <w:pPr>
        <w:pStyle w:val="af"/>
        <w:spacing w:before="240"/>
        <w:outlineLvl w:val="1"/>
        <w:rPr>
          <w:b/>
          <w:color w:val="auto"/>
          <w:sz w:val="22"/>
        </w:rPr>
      </w:pPr>
      <w:r w:rsidRPr="00A227D1">
        <w:rPr>
          <w:b/>
          <w:color w:val="auto"/>
          <w:sz w:val="22"/>
        </w:rPr>
        <w:t>5.7. Сведения о платежных агентах по облигациям.</w:t>
      </w:r>
    </w:p>
    <w:p w14:paraId="2132A72D" w14:textId="7643044D" w:rsidR="005D0672" w:rsidRPr="00A227D1" w:rsidRDefault="00C0379D" w:rsidP="00C0379D">
      <w:pPr>
        <w:pStyle w:val="af"/>
        <w:spacing w:before="240"/>
        <w:outlineLvl w:val="9"/>
        <w:rPr>
          <w:color w:val="auto"/>
          <w:sz w:val="22"/>
        </w:rPr>
      </w:pPr>
      <w:r w:rsidRPr="00A227D1">
        <w:rPr>
          <w:color w:val="auto"/>
          <w:sz w:val="22"/>
        </w:rPr>
        <w:t>Исполнение обязательств по Облигациям осуществляется Эмитентом без привлечения плат</w:t>
      </w:r>
      <w:r w:rsidR="00576C4E" w:rsidRPr="00A227D1">
        <w:rPr>
          <w:color w:val="auto"/>
          <w:sz w:val="22"/>
        </w:rPr>
        <w:t>е</w:t>
      </w:r>
      <w:r w:rsidRPr="00A227D1">
        <w:rPr>
          <w:color w:val="auto"/>
          <w:sz w:val="22"/>
        </w:rPr>
        <w:t>жных агентов.</w:t>
      </w:r>
    </w:p>
    <w:p w14:paraId="34BB0A6F" w14:textId="0B5D4872" w:rsidR="00C0379D" w:rsidRPr="00A227D1" w:rsidRDefault="00C0379D" w:rsidP="0089395A">
      <w:pPr>
        <w:pStyle w:val="af"/>
        <w:spacing w:before="240"/>
        <w:jc w:val="both"/>
        <w:outlineLvl w:val="1"/>
        <w:rPr>
          <w:b/>
          <w:color w:val="auto"/>
          <w:sz w:val="22"/>
        </w:rPr>
      </w:pPr>
      <w:r w:rsidRPr="00A227D1">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A227D1" w:rsidRDefault="00D66889" w:rsidP="00EF6437">
      <w:pPr>
        <w:autoSpaceDE w:val="0"/>
        <w:autoSpaceDN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A227D1" w:rsidRDefault="00D66889" w:rsidP="00EF6437">
      <w:pPr>
        <w:autoSpaceDE w:val="0"/>
        <w:autoSpaceDN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Pr="00A227D1" w:rsidRDefault="00D66889" w:rsidP="00D66889">
      <w:pPr>
        <w:autoSpaceDE w:val="0"/>
        <w:autoSpaceDN w:val="0"/>
        <w:spacing w:after="24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Pr="00A227D1"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A227D1">
        <w:rPr>
          <w:rFonts w:ascii="Times New Roman" w:eastAsia="Times New Roman" w:hAnsi="Times New Roman"/>
          <w:b/>
          <w:szCs w:val="24"/>
          <w:lang w:eastAsia="ru-RU"/>
        </w:rPr>
        <w:t>5.8.1. Прекращение обязательств по облигациям</w:t>
      </w:r>
    </w:p>
    <w:p w14:paraId="3541BD31" w14:textId="5966BC9F" w:rsidR="00C47699" w:rsidRPr="00A227D1" w:rsidRDefault="00C47699" w:rsidP="00C47699">
      <w:pPr>
        <w:autoSpaceDE w:val="0"/>
        <w:autoSpaceDN w:val="0"/>
        <w:spacing w:after="24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Не применимо. Прекращение обязательств Эмитента по Облигациям не предусмотрено.</w:t>
      </w:r>
    </w:p>
    <w:p w14:paraId="32C40B94" w14:textId="555F110D" w:rsidR="0089395A" w:rsidRPr="00A227D1"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A227D1">
        <w:rPr>
          <w:rFonts w:ascii="Times New Roman" w:eastAsia="Times New Roman" w:hAnsi="Times New Roman"/>
          <w:b/>
          <w:szCs w:val="24"/>
          <w:lang w:eastAsia="ru-RU"/>
        </w:rPr>
        <w:lastRenderedPageBreak/>
        <w:t>5.8.2. Прощение долга по облигациям субординированного облигационного займа</w:t>
      </w:r>
    </w:p>
    <w:p w14:paraId="3B1E1224" w14:textId="0D184420" w:rsidR="00C47699" w:rsidRPr="00A227D1" w:rsidRDefault="00C47699" w:rsidP="00C47699">
      <w:pPr>
        <w:autoSpaceDE w:val="0"/>
        <w:autoSpaceDN w:val="0"/>
        <w:spacing w:after="24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Не применимо. Облигации не являются облигациями субординированного облигационного займа.</w:t>
      </w:r>
    </w:p>
    <w:p w14:paraId="61AF85E0" w14:textId="1E6CABC9" w:rsidR="00442E89" w:rsidRPr="00A227D1" w:rsidRDefault="00442E89" w:rsidP="00442E89">
      <w:pPr>
        <w:pStyle w:val="af"/>
        <w:spacing w:before="240"/>
        <w:rPr>
          <w:b/>
          <w:color w:val="auto"/>
          <w:sz w:val="22"/>
        </w:rPr>
      </w:pPr>
      <w:r w:rsidRPr="00A227D1">
        <w:rPr>
          <w:b/>
          <w:color w:val="auto"/>
          <w:sz w:val="22"/>
        </w:rPr>
        <w:t>6. Сведения о приобретении облигаций</w:t>
      </w:r>
    </w:p>
    <w:p w14:paraId="428C377B" w14:textId="3018B1BB" w:rsidR="00442E89" w:rsidRPr="00A227D1" w:rsidRDefault="00442E89" w:rsidP="00442E89">
      <w:pPr>
        <w:spacing w:after="120" w:line="240" w:lineRule="auto"/>
        <w:jc w:val="both"/>
        <w:rPr>
          <w:rFonts w:ascii="Times New Roman" w:hAnsi="Times New Roman"/>
          <w:szCs w:val="24"/>
        </w:rPr>
      </w:pPr>
      <w:r w:rsidRPr="00A227D1">
        <w:rPr>
          <w:rFonts w:ascii="Times New Roman" w:hAnsi="Times New Roman"/>
          <w:szCs w:val="24"/>
        </w:rPr>
        <w:t xml:space="preserve">Возможность приобретения </w:t>
      </w:r>
      <w:r w:rsidR="009C5843" w:rsidRPr="00A227D1">
        <w:rPr>
          <w:rFonts w:ascii="Times New Roman" w:hAnsi="Times New Roman"/>
          <w:szCs w:val="24"/>
        </w:rPr>
        <w:t>Э</w:t>
      </w:r>
      <w:r w:rsidRPr="00A227D1">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sidRPr="00A227D1">
        <w:rPr>
          <w:rFonts w:ascii="Times New Roman" w:hAnsi="Times New Roman"/>
          <w:szCs w:val="24"/>
        </w:rPr>
        <w:t>Э</w:t>
      </w:r>
      <w:r w:rsidRPr="00A227D1">
        <w:rPr>
          <w:rFonts w:ascii="Times New Roman" w:hAnsi="Times New Roman"/>
          <w:szCs w:val="24"/>
        </w:rPr>
        <w:t>митентом облигаций досрочно:</w:t>
      </w:r>
    </w:p>
    <w:p w14:paraId="1839415A" w14:textId="77777777" w:rsidR="00442E89" w:rsidRPr="00A227D1" w:rsidRDefault="00442E89" w:rsidP="00442E89">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A227D1" w:rsidRDefault="00442E89" w:rsidP="00442E89">
      <w:pPr>
        <w:spacing w:after="120" w:line="240" w:lineRule="auto"/>
        <w:jc w:val="both"/>
        <w:rPr>
          <w:rFonts w:ascii="Times New Roman" w:hAnsi="Times New Roman"/>
          <w:bCs/>
          <w:iCs/>
          <w:szCs w:val="24"/>
        </w:rPr>
      </w:pPr>
      <w:r w:rsidRPr="00A227D1">
        <w:rPr>
          <w:rFonts w:ascii="Times New Roman" w:hAnsi="Times New Roman"/>
          <w:szCs w:val="24"/>
        </w:rPr>
        <w:t xml:space="preserve">Приобретение Эмитентом Облигаций по соглашению с их владельцами </w:t>
      </w:r>
      <w:r w:rsidRPr="00A227D1">
        <w:rPr>
          <w:rFonts w:ascii="Times New Roman" w:hAnsi="Times New Roman"/>
          <w:bCs/>
          <w:iCs/>
          <w:szCs w:val="24"/>
        </w:rPr>
        <w:t>допускается только после полной оплаты Облигаций.</w:t>
      </w:r>
    </w:p>
    <w:p w14:paraId="22A48042" w14:textId="08A1B902" w:rsidR="00442E89" w:rsidRPr="00A227D1" w:rsidRDefault="00442E89" w:rsidP="00442E89">
      <w:pPr>
        <w:pStyle w:val="af"/>
        <w:outlineLvl w:val="1"/>
        <w:rPr>
          <w:b/>
          <w:color w:val="auto"/>
          <w:sz w:val="22"/>
        </w:rPr>
      </w:pPr>
      <w:r w:rsidRPr="00A227D1">
        <w:rPr>
          <w:b/>
          <w:color w:val="auto"/>
          <w:sz w:val="22"/>
        </w:rPr>
        <w:t>6.1. Приобретение Эмитентом Облигаций по требованию их владельцев:</w:t>
      </w:r>
    </w:p>
    <w:p w14:paraId="1BD92757" w14:textId="77777777" w:rsidR="00442E89" w:rsidRPr="00A227D1"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A227D1">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A227D1" w:rsidRDefault="00442E89" w:rsidP="00442E89">
      <w:pPr>
        <w:pStyle w:val="af"/>
        <w:outlineLvl w:val="1"/>
        <w:rPr>
          <w:b/>
          <w:color w:val="auto"/>
          <w:sz w:val="22"/>
        </w:rPr>
      </w:pPr>
      <w:r w:rsidRPr="00A227D1">
        <w:rPr>
          <w:b/>
          <w:color w:val="auto"/>
          <w:sz w:val="22"/>
        </w:rPr>
        <w:t>6.2. Приобретение Эмитентом Облигаций по соглашению с их владельцами:</w:t>
      </w:r>
    </w:p>
    <w:p w14:paraId="0F744BC7" w14:textId="77777777" w:rsidR="00442E89" w:rsidRPr="00A227D1" w:rsidRDefault="00442E89" w:rsidP="00442E89">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Порядок и условия приобретения Облигаций:</w:t>
      </w:r>
    </w:p>
    <w:p w14:paraId="7B8BBBED" w14:textId="3C8AD07A" w:rsidR="00442E89" w:rsidRPr="00A227D1" w:rsidRDefault="00442E89" w:rsidP="00442E89">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Эмитент по решению своего уполномоченного органа</w:t>
      </w:r>
      <w:r w:rsidR="00882235" w:rsidRPr="00A227D1">
        <w:rPr>
          <w:rFonts w:ascii="Times New Roman" w:hAnsi="Times New Roman"/>
          <w:szCs w:val="24"/>
        </w:rPr>
        <w:t xml:space="preserve"> </w:t>
      </w:r>
      <w:r w:rsidRPr="00A227D1">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sidRPr="00A227D1">
        <w:rPr>
          <w:rFonts w:ascii="Times New Roman" w:hAnsi="Times New Roman"/>
          <w:szCs w:val="24"/>
        </w:rPr>
        <w:t>Ф</w:t>
      </w:r>
      <w:r w:rsidRPr="00A227D1">
        <w:rPr>
          <w:rFonts w:ascii="Times New Roman" w:hAnsi="Times New Roman"/>
          <w:szCs w:val="24"/>
        </w:rPr>
        <w:t>, в том числе на основании публичных безотзывных оферт Эмитента.</w:t>
      </w:r>
    </w:p>
    <w:p w14:paraId="3AB55A80" w14:textId="77777777" w:rsidR="00442E89" w:rsidRPr="00A227D1" w:rsidRDefault="00442E89" w:rsidP="00442E89">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A227D1" w:rsidRDefault="00442E89" w:rsidP="00442E89">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A227D1" w:rsidRDefault="00442E89" w:rsidP="00442E89">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Эмитент по решению уполномоченного органа</w:t>
      </w:r>
      <w:r w:rsidR="00882235" w:rsidRPr="00A227D1">
        <w:rPr>
          <w:rFonts w:ascii="Times New Roman" w:hAnsi="Times New Roman"/>
          <w:szCs w:val="24"/>
        </w:rPr>
        <w:t xml:space="preserve"> </w:t>
      </w:r>
      <w:r w:rsidRPr="00A227D1">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A227D1" w:rsidRDefault="00442E89" w:rsidP="00442E89">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В последующем приобретенные Облигации по решению уполномоченного органа</w:t>
      </w:r>
      <w:r w:rsidR="00882235" w:rsidRPr="00A227D1">
        <w:rPr>
          <w:rFonts w:ascii="Times New Roman" w:hAnsi="Times New Roman"/>
          <w:szCs w:val="24"/>
        </w:rPr>
        <w:t xml:space="preserve"> </w:t>
      </w:r>
      <w:r w:rsidRPr="00A227D1">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sidRPr="00A227D1">
        <w:rPr>
          <w:rFonts w:ascii="Times New Roman" w:hAnsi="Times New Roman"/>
          <w:szCs w:val="24"/>
        </w:rPr>
        <w:t>Ф</w:t>
      </w:r>
      <w:r w:rsidRPr="00A227D1">
        <w:rPr>
          <w:rFonts w:ascii="Times New Roman" w:hAnsi="Times New Roman"/>
          <w:szCs w:val="24"/>
        </w:rPr>
        <w:t>).</w:t>
      </w:r>
    </w:p>
    <w:p w14:paraId="4721BD42" w14:textId="5CFA7382" w:rsidR="00442E89" w:rsidRPr="00A227D1" w:rsidRDefault="00442E89" w:rsidP="00442E89">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A227D1" w:rsidRDefault="00442E89" w:rsidP="00A67B0E">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 xml:space="preserve">Цена (порядок определения цены) приобретения </w:t>
      </w:r>
      <w:r w:rsidR="0017079C" w:rsidRPr="00A227D1">
        <w:rPr>
          <w:rFonts w:ascii="Times New Roman" w:hAnsi="Times New Roman"/>
          <w:szCs w:val="24"/>
        </w:rPr>
        <w:t>О</w:t>
      </w:r>
      <w:r w:rsidRPr="00A227D1">
        <w:rPr>
          <w:rFonts w:ascii="Times New Roman" w:hAnsi="Times New Roman"/>
          <w:szCs w:val="24"/>
        </w:rPr>
        <w:t>блигаций</w:t>
      </w:r>
      <w:r w:rsidR="00A67B0E" w:rsidRPr="00A227D1">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A227D1"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A227D1">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A227D1" w:rsidRDefault="001B65B5" w:rsidP="00442E89">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Р</w:t>
      </w:r>
      <w:r w:rsidR="00442E89" w:rsidRPr="00A227D1">
        <w:rPr>
          <w:rFonts w:ascii="Times New Roman" w:hAnsi="Times New Roman"/>
          <w:szCs w:val="24"/>
        </w:rPr>
        <w:t xml:space="preserve">ешение </w:t>
      </w:r>
      <w:r w:rsidRPr="00A227D1">
        <w:rPr>
          <w:rFonts w:ascii="Times New Roman" w:hAnsi="Times New Roman"/>
          <w:szCs w:val="24"/>
        </w:rPr>
        <w:t xml:space="preserve">о приобретении Облигаций по соглашению с их владельцами </w:t>
      </w:r>
      <w:r w:rsidR="00442E89" w:rsidRPr="00A227D1">
        <w:rPr>
          <w:rFonts w:ascii="Times New Roman" w:hAnsi="Times New Roman"/>
          <w:szCs w:val="24"/>
        </w:rPr>
        <w:t>может быть принято только после полной оплаты Облигаций.</w:t>
      </w:r>
    </w:p>
    <w:p w14:paraId="6669D0AA" w14:textId="4F532EC8" w:rsidR="00442E89" w:rsidRPr="00A227D1" w:rsidRDefault="00442E89" w:rsidP="00442E89">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sidRPr="00A227D1">
        <w:rPr>
          <w:rFonts w:ascii="Times New Roman" w:hAnsi="Times New Roman"/>
          <w:szCs w:val="24"/>
        </w:rPr>
        <w:t xml:space="preserve"> </w:t>
      </w:r>
      <w:r w:rsidRPr="00A227D1">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A227D1" w:rsidRDefault="00B01DEC" w:rsidP="003F1275">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lastRenderedPageBreak/>
        <w:t>Информация о принятом уполномоченным органом Эмитента решении о приобретении Облигаций по соглашению с их владельцами решении о приобретении Облигаций по соглашению с их владельцами раскрывается Эмитентом в форме сообщения в Ленте новостей и предоставляется в порядке, предусмотренном пунктом 12.5 Решения о выпуске, не позднее 1 (одного) дня с даты составления протокола (даты истечения срока, установленного законодательством РФ для составления протокола) заседания уполномоченного органа Эмитента, на котором было принято соответствующее решение, или с даты принятия такого решения уполномоченным органом Эмитента, если составление протокола не требуется, но не позднее чем за 7 (семь) Рабочих дней до начала срока принятия предложения о приобретении Облигаций.</w:t>
      </w:r>
      <w:r w:rsidR="003F1275" w:rsidRPr="00A227D1">
        <w:rPr>
          <w:rFonts w:ascii="Times New Roman" w:hAnsi="Times New Roman"/>
          <w:szCs w:val="24"/>
        </w:rPr>
        <w:t xml:space="preserve"> </w:t>
      </w:r>
    </w:p>
    <w:p w14:paraId="6D7C1050" w14:textId="5F3707C8" w:rsidR="003F1275" w:rsidRPr="00A227D1" w:rsidRDefault="003F1275" w:rsidP="003F1275">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 xml:space="preserve">Сообщение </w:t>
      </w:r>
      <w:r w:rsidR="001B65B5" w:rsidRPr="00A227D1">
        <w:rPr>
          <w:rFonts w:ascii="Times New Roman" w:hAnsi="Times New Roman"/>
          <w:szCs w:val="24"/>
        </w:rPr>
        <w:t xml:space="preserve">о принятии решения о приобретении Облигаций по соглашению с их владельцами </w:t>
      </w:r>
      <w:r w:rsidRPr="00A227D1">
        <w:rPr>
          <w:rFonts w:ascii="Times New Roman" w:hAnsi="Times New Roman"/>
          <w:szCs w:val="24"/>
        </w:rPr>
        <w:t>должно содержать, помимо прочего, следующую информацию:</w:t>
      </w:r>
    </w:p>
    <w:p w14:paraId="4B8ABAE8" w14:textId="1A266842" w:rsidR="003F1275" w:rsidRPr="00A227D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A227D1">
        <w:rPr>
          <w:rFonts w:ascii="Times New Roman" w:hAnsi="Times New Roman"/>
          <w:szCs w:val="24"/>
        </w:rPr>
        <w:t>дату принятия решения о приобретении (выкупе) Облигаций;</w:t>
      </w:r>
    </w:p>
    <w:p w14:paraId="24313B36" w14:textId="5D326B6E" w:rsidR="003F1275" w:rsidRPr="00A227D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A227D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A227D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A227D1">
        <w:rPr>
          <w:rFonts w:ascii="Times New Roman" w:hAnsi="Times New Roman"/>
          <w:szCs w:val="24"/>
        </w:rPr>
        <w:t>количество приобретаемых Облигаций;</w:t>
      </w:r>
    </w:p>
    <w:p w14:paraId="53D07008" w14:textId="72504AC0" w:rsidR="003F1275" w:rsidRPr="00A227D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A227D1">
        <w:rPr>
          <w:rFonts w:ascii="Times New Roman" w:hAnsi="Times New Roman"/>
          <w:szCs w:val="24"/>
        </w:rPr>
        <w:t>дату начала приобретения Эмитентом Облигаций</w:t>
      </w:r>
      <w:r w:rsidR="001B65B5" w:rsidRPr="00A227D1">
        <w:rPr>
          <w:rFonts w:ascii="Times New Roman" w:hAnsi="Times New Roman"/>
          <w:szCs w:val="24"/>
        </w:rPr>
        <w:t xml:space="preserve"> (дату начала срока принятия предложения о приобретении)</w:t>
      </w:r>
      <w:r w:rsidRPr="00A227D1">
        <w:rPr>
          <w:rFonts w:ascii="Times New Roman" w:hAnsi="Times New Roman"/>
          <w:szCs w:val="24"/>
        </w:rPr>
        <w:t>;</w:t>
      </w:r>
    </w:p>
    <w:p w14:paraId="7E66C236" w14:textId="0D50A841" w:rsidR="003F1275" w:rsidRPr="00A227D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A227D1">
        <w:rPr>
          <w:rFonts w:ascii="Times New Roman" w:hAnsi="Times New Roman"/>
          <w:szCs w:val="24"/>
        </w:rPr>
        <w:t>дату окончания приобретения Облигаций</w:t>
      </w:r>
      <w:r w:rsidR="001B65B5" w:rsidRPr="00A227D1">
        <w:rPr>
          <w:rFonts w:ascii="Times New Roman" w:hAnsi="Times New Roman"/>
          <w:szCs w:val="24"/>
        </w:rPr>
        <w:t xml:space="preserve"> (дату окончания срока принятия предложения о приобретении)</w:t>
      </w:r>
      <w:r w:rsidRPr="00A227D1">
        <w:rPr>
          <w:rFonts w:ascii="Times New Roman" w:hAnsi="Times New Roman"/>
          <w:szCs w:val="24"/>
        </w:rPr>
        <w:t>;</w:t>
      </w:r>
    </w:p>
    <w:p w14:paraId="4735939E" w14:textId="5BD1BBAA" w:rsidR="003F1275" w:rsidRPr="00A227D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A227D1">
        <w:rPr>
          <w:rFonts w:ascii="Times New Roman" w:hAnsi="Times New Roman"/>
          <w:szCs w:val="24"/>
        </w:rPr>
        <w:t>цену приобретения Облигаций или порядок ее определения;</w:t>
      </w:r>
    </w:p>
    <w:p w14:paraId="6D6CF3EE" w14:textId="3CA01E60" w:rsidR="003F1275" w:rsidRPr="00A227D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A227D1">
        <w:rPr>
          <w:rFonts w:ascii="Times New Roman" w:hAnsi="Times New Roman"/>
          <w:szCs w:val="24"/>
        </w:rPr>
        <w:t>порядок приобретения Облигаций;</w:t>
      </w:r>
    </w:p>
    <w:p w14:paraId="07D6E202" w14:textId="3D961C92" w:rsidR="003F1275" w:rsidRPr="00A227D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A227D1">
        <w:rPr>
          <w:rFonts w:ascii="Times New Roman" w:hAnsi="Times New Roman"/>
          <w:szCs w:val="24"/>
        </w:rPr>
        <w:t>форму и срок оплаты.</w:t>
      </w:r>
    </w:p>
    <w:p w14:paraId="64094626" w14:textId="225016E3" w:rsidR="00442E89" w:rsidRPr="00A227D1" w:rsidRDefault="00447639" w:rsidP="00442E89">
      <w:pPr>
        <w:widowControl w:val="0"/>
        <w:autoSpaceDE w:val="0"/>
        <w:autoSpaceDN w:val="0"/>
        <w:adjustRightInd w:val="0"/>
        <w:spacing w:after="120" w:line="240" w:lineRule="auto"/>
        <w:jc w:val="both"/>
        <w:rPr>
          <w:rFonts w:ascii="Times New Roman" w:hAnsi="Times New Roman"/>
          <w:szCs w:val="24"/>
        </w:rPr>
      </w:pPr>
      <w:r w:rsidRPr="00A227D1">
        <w:rPr>
          <w:rFonts w:ascii="Times New Roman" w:hAnsi="Times New Roman"/>
          <w:szCs w:val="24"/>
        </w:rPr>
        <w:t>Указанное</w:t>
      </w:r>
      <w:r w:rsidR="00442E89" w:rsidRPr="00A227D1">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sidRPr="00A227D1">
        <w:rPr>
          <w:rFonts w:ascii="Times New Roman" w:hAnsi="Times New Roman"/>
          <w:szCs w:val="24"/>
        </w:rPr>
        <w:t xml:space="preserve">адресованную всем владельцам Облигаций </w:t>
      </w:r>
      <w:r w:rsidR="00442E89" w:rsidRPr="00A227D1">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sidRPr="00A227D1">
        <w:rPr>
          <w:rFonts w:ascii="Times New Roman" w:hAnsi="Times New Roman"/>
          <w:szCs w:val="24"/>
        </w:rPr>
        <w:t xml:space="preserve">таком сообщении </w:t>
      </w:r>
      <w:r w:rsidR="00442E89" w:rsidRPr="00A227D1">
        <w:rPr>
          <w:rFonts w:ascii="Times New Roman" w:hAnsi="Times New Roman"/>
          <w:szCs w:val="24"/>
        </w:rPr>
        <w:t>условиях у любого владельца Облигаций, изъявившего волю акцептовать оферту.</w:t>
      </w:r>
    </w:p>
    <w:p w14:paraId="6601D8D2" w14:textId="59D15EA4" w:rsidR="00447639" w:rsidRPr="00A227D1" w:rsidRDefault="00B01DEC" w:rsidP="00E6262F">
      <w:pPr>
        <w:widowControl w:val="0"/>
        <w:autoSpaceDE w:val="0"/>
        <w:autoSpaceDN w:val="0"/>
        <w:adjustRightInd w:val="0"/>
        <w:spacing w:after="120" w:line="240" w:lineRule="auto"/>
        <w:jc w:val="both"/>
        <w:rPr>
          <w:rFonts w:ascii="Times New Roman" w:hAnsi="Times New Roman"/>
        </w:rPr>
      </w:pPr>
      <w:r w:rsidRPr="00A227D1">
        <w:rPr>
          <w:rFonts w:ascii="Times New Roman" w:hAnsi="Times New Roman"/>
          <w:szCs w:val="24"/>
        </w:rPr>
        <w:t>После окончания срока приобретения Облигаций по соглашению с владельцами Облигаций Эмитент предоставляет информацию об итогах приобретения Облигаций (в том числе, о количестве приобретенных Облигаций) в порядке, предусмотренном пунктом 12.5 Решения о выпуске, не позднее 1 (одного) дня с даты, в которую соответствующее обязательство Эмитента по приобретению Облигаций должно быть исполнено, а в случае, если такое обязательство должно быть исполнено Эмитентом в течение определенного срока (периода времени), – с даты окончания этого срока.</w:t>
      </w:r>
      <w:r w:rsidR="00E3135E" w:rsidRPr="00A227D1">
        <w:rPr>
          <w:rFonts w:ascii="Times New Roman" w:hAnsi="Times New Roman"/>
        </w:rPr>
        <w:t xml:space="preserve"> </w:t>
      </w:r>
    </w:p>
    <w:p w14:paraId="0375A2B8" w14:textId="47E1A39E" w:rsidR="00442E89" w:rsidRPr="00A227D1" w:rsidRDefault="00442E89" w:rsidP="00ED1883">
      <w:pPr>
        <w:spacing w:before="240" w:after="240" w:line="240" w:lineRule="auto"/>
        <w:jc w:val="both"/>
        <w:outlineLvl w:val="0"/>
        <w:rPr>
          <w:rFonts w:ascii="Times New Roman" w:hAnsi="Times New Roman"/>
          <w:b/>
        </w:rPr>
      </w:pPr>
      <w:r w:rsidRPr="00A227D1">
        <w:rPr>
          <w:rFonts w:ascii="Times New Roman" w:hAnsi="Times New Roman"/>
          <w:b/>
        </w:rPr>
        <w:t>7. Сведения об обеспечении исполнения обязательств по облигациям выпуска.</w:t>
      </w:r>
    </w:p>
    <w:p w14:paraId="60038E44" w14:textId="10373DFB" w:rsidR="00442E89" w:rsidRPr="00A227D1" w:rsidRDefault="00442E89" w:rsidP="00151136">
      <w:pPr>
        <w:widowControl w:val="0"/>
        <w:autoSpaceDE w:val="0"/>
        <w:autoSpaceDN w:val="0"/>
        <w:adjustRightInd w:val="0"/>
        <w:spacing w:after="200" w:line="240" w:lineRule="auto"/>
        <w:jc w:val="both"/>
        <w:rPr>
          <w:rFonts w:ascii="Times New Roman" w:hAnsi="Times New Roman"/>
          <w:szCs w:val="24"/>
        </w:rPr>
      </w:pPr>
      <w:r w:rsidRPr="00A227D1">
        <w:rPr>
          <w:rFonts w:ascii="Times New Roman" w:hAnsi="Times New Roman"/>
          <w:szCs w:val="24"/>
        </w:rPr>
        <w:t>Обеспечение исполнения обязательств по Облигациям не предусмотрено.</w:t>
      </w:r>
    </w:p>
    <w:p w14:paraId="68C6CFBF" w14:textId="43A01405" w:rsidR="00D66889" w:rsidRPr="00A227D1" w:rsidRDefault="00D66889" w:rsidP="00035DEA">
      <w:pPr>
        <w:pStyle w:val="af"/>
        <w:keepNext w:val="0"/>
        <w:keepLines w:val="0"/>
        <w:widowControl w:val="0"/>
        <w:spacing w:before="240"/>
        <w:rPr>
          <w:b/>
          <w:color w:val="auto"/>
          <w:sz w:val="22"/>
        </w:rPr>
      </w:pPr>
      <w:r w:rsidRPr="00A227D1">
        <w:rPr>
          <w:b/>
          <w:color w:val="auto"/>
          <w:sz w:val="22"/>
        </w:rPr>
        <w:t xml:space="preserve">8. </w:t>
      </w:r>
      <w:r w:rsidR="00202525" w:rsidRPr="00A227D1">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2842FC11" w:rsidR="00D66889" w:rsidRPr="00A227D1" w:rsidRDefault="00D66889" w:rsidP="00035DEA">
      <w:pPr>
        <w:pStyle w:val="af"/>
        <w:keepNext w:val="0"/>
        <w:keepLines w:val="0"/>
        <w:widowControl w:val="0"/>
        <w:jc w:val="both"/>
        <w:outlineLvl w:val="9"/>
        <w:rPr>
          <w:color w:val="auto"/>
          <w:sz w:val="22"/>
        </w:rPr>
      </w:pPr>
      <w:r w:rsidRPr="00A227D1">
        <w:rPr>
          <w:color w:val="auto"/>
          <w:sz w:val="22"/>
        </w:rPr>
        <w:t>Сведения, подлежащие указанию в настоящем пункте, не приводятся, так как настоящий выпуск Облигаций Эмитент не идентифицирует с использо</w:t>
      </w:r>
      <w:r w:rsidR="00533CCA" w:rsidRPr="00A227D1">
        <w:rPr>
          <w:color w:val="auto"/>
          <w:sz w:val="22"/>
        </w:rPr>
        <w:t xml:space="preserve">ванием слов «зеленые облигации», «социальные облигации», «облигации устойчивого развития», </w:t>
      </w:r>
      <w:r w:rsidRPr="00A227D1">
        <w:rPr>
          <w:color w:val="auto"/>
          <w:sz w:val="22"/>
        </w:rPr>
        <w:t>«инфраструктурные облигации»</w:t>
      </w:r>
      <w:r w:rsidR="00533CCA" w:rsidRPr="00A227D1">
        <w:rPr>
          <w:color w:val="auto"/>
          <w:sz w:val="22"/>
        </w:rPr>
        <w:t>, «адаптационные облигации», «облигации, связанные с целями устойчивого развития», «облигации климатического перехода»</w:t>
      </w:r>
      <w:r w:rsidRPr="00A227D1">
        <w:rPr>
          <w:color w:val="auto"/>
          <w:sz w:val="22"/>
        </w:rPr>
        <w:t>.</w:t>
      </w:r>
    </w:p>
    <w:p w14:paraId="6956FA22" w14:textId="4ACFAB28" w:rsidR="00D66889" w:rsidRPr="00A227D1" w:rsidRDefault="00D66889" w:rsidP="00035DEA">
      <w:pPr>
        <w:pStyle w:val="af"/>
        <w:keepNext w:val="0"/>
        <w:keepLines w:val="0"/>
        <w:widowControl w:val="0"/>
        <w:jc w:val="both"/>
        <w:rPr>
          <w:b/>
          <w:color w:val="auto"/>
          <w:sz w:val="22"/>
        </w:rPr>
      </w:pPr>
      <w:r w:rsidRPr="00A227D1">
        <w:rPr>
          <w:b/>
          <w:color w:val="auto"/>
          <w:sz w:val="22"/>
        </w:rPr>
        <w:t>9. Сведения о представителе владельцев облигаций.</w:t>
      </w:r>
    </w:p>
    <w:p w14:paraId="1E545007" w14:textId="31B78101" w:rsidR="00D66889" w:rsidRPr="00A227D1" w:rsidRDefault="00D66889" w:rsidP="00035DEA">
      <w:pPr>
        <w:pStyle w:val="af"/>
        <w:keepNext w:val="0"/>
        <w:keepLines w:val="0"/>
        <w:widowControl w:val="0"/>
        <w:jc w:val="both"/>
        <w:outlineLvl w:val="9"/>
        <w:rPr>
          <w:color w:val="auto"/>
          <w:sz w:val="22"/>
        </w:rPr>
      </w:pPr>
      <w:r w:rsidRPr="00A227D1">
        <w:rPr>
          <w:color w:val="auto"/>
          <w:sz w:val="22"/>
        </w:rPr>
        <w:t>Представитель владельцев Облигаций не определен.</w:t>
      </w:r>
    </w:p>
    <w:p w14:paraId="67DCCAB1" w14:textId="34E5B4BE" w:rsidR="00E22740" w:rsidRPr="00A227D1" w:rsidRDefault="00E22740" w:rsidP="00035DEA">
      <w:pPr>
        <w:pStyle w:val="af"/>
        <w:keepNext w:val="0"/>
        <w:keepLines w:val="0"/>
        <w:widowControl w:val="0"/>
        <w:jc w:val="both"/>
        <w:outlineLvl w:val="9"/>
        <w:rPr>
          <w:b/>
          <w:color w:val="auto"/>
          <w:sz w:val="22"/>
        </w:rPr>
      </w:pPr>
      <w:r w:rsidRPr="00A227D1">
        <w:rPr>
          <w:b/>
          <w:color w:val="auto"/>
          <w:sz w:val="22"/>
        </w:rPr>
        <w:t>9(1). Сведения о компетенции общего собрания владельцев облигаций.</w:t>
      </w:r>
    </w:p>
    <w:p w14:paraId="272E996B" w14:textId="4884F75C" w:rsidR="00E22740" w:rsidRPr="00A227D1" w:rsidRDefault="00E22740" w:rsidP="00035DEA">
      <w:pPr>
        <w:pStyle w:val="af"/>
        <w:keepNext w:val="0"/>
        <w:keepLines w:val="0"/>
        <w:widowControl w:val="0"/>
        <w:jc w:val="both"/>
        <w:outlineLvl w:val="9"/>
        <w:rPr>
          <w:color w:val="auto"/>
          <w:sz w:val="22"/>
        </w:rPr>
      </w:pPr>
      <w:r w:rsidRPr="00A227D1">
        <w:rPr>
          <w:color w:val="auto"/>
          <w:sz w:val="22"/>
        </w:rPr>
        <w:t xml:space="preserve">Решением о выпуске ценных бумаг не предусмотрены вопросы, отнесенные к компетенции общего </w:t>
      </w:r>
      <w:r w:rsidRPr="00A227D1">
        <w:rPr>
          <w:color w:val="auto"/>
          <w:sz w:val="22"/>
        </w:rPr>
        <w:lastRenderedPageBreak/>
        <w:t>собрания владельцев облигаций.</w:t>
      </w:r>
    </w:p>
    <w:p w14:paraId="7CD74289" w14:textId="2003469D" w:rsidR="00D66889" w:rsidRPr="00A227D1" w:rsidRDefault="00D66889" w:rsidP="00035DEA">
      <w:pPr>
        <w:pStyle w:val="af"/>
        <w:keepNext w:val="0"/>
        <w:keepLines w:val="0"/>
        <w:widowControl w:val="0"/>
        <w:spacing w:before="240"/>
        <w:rPr>
          <w:b/>
          <w:color w:val="auto"/>
          <w:sz w:val="22"/>
        </w:rPr>
      </w:pPr>
      <w:r w:rsidRPr="00A227D1">
        <w:rPr>
          <w:b/>
          <w:color w:val="auto"/>
          <w:sz w:val="22"/>
        </w:rPr>
        <w:t>10. Обязательство эмитента</w:t>
      </w:r>
    </w:p>
    <w:p w14:paraId="69207408" w14:textId="786F73C2" w:rsidR="00D66889" w:rsidRPr="00A227D1" w:rsidRDefault="00D66889" w:rsidP="00035DEA">
      <w:pPr>
        <w:pStyle w:val="af"/>
        <w:keepNext w:val="0"/>
        <w:keepLines w:val="0"/>
        <w:widowControl w:val="0"/>
        <w:jc w:val="both"/>
        <w:outlineLvl w:val="9"/>
        <w:rPr>
          <w:color w:val="auto"/>
          <w:sz w:val="22"/>
        </w:rPr>
      </w:pPr>
      <w:r w:rsidRPr="00A227D1">
        <w:rPr>
          <w:color w:val="auto"/>
          <w:sz w:val="22"/>
        </w:rPr>
        <w:t xml:space="preserve">Эмитент обязуется обеспечить права владельцев </w:t>
      </w:r>
      <w:r w:rsidR="00811F56" w:rsidRPr="00A227D1">
        <w:rPr>
          <w:color w:val="auto"/>
          <w:sz w:val="22"/>
        </w:rPr>
        <w:t>Облигаций</w:t>
      </w:r>
      <w:r w:rsidRPr="00A227D1">
        <w:rPr>
          <w:color w:val="auto"/>
          <w:sz w:val="22"/>
        </w:rPr>
        <w:t xml:space="preserve"> при соблюдении ими установленного законодательством Р</w:t>
      </w:r>
      <w:r w:rsidR="0048669C" w:rsidRPr="00A227D1">
        <w:rPr>
          <w:color w:val="auto"/>
          <w:sz w:val="22"/>
        </w:rPr>
        <w:t>Ф</w:t>
      </w:r>
      <w:r w:rsidRPr="00A227D1">
        <w:rPr>
          <w:color w:val="auto"/>
          <w:sz w:val="22"/>
        </w:rPr>
        <w:t xml:space="preserve"> порядка осуществления этих прав.</w:t>
      </w:r>
    </w:p>
    <w:p w14:paraId="1D105743" w14:textId="53610EF1" w:rsidR="00D66889" w:rsidRPr="00A227D1" w:rsidRDefault="00D66889" w:rsidP="00035DEA">
      <w:pPr>
        <w:pStyle w:val="af"/>
        <w:keepNext w:val="0"/>
        <w:keepLines w:val="0"/>
        <w:widowControl w:val="0"/>
        <w:spacing w:before="240"/>
        <w:rPr>
          <w:b/>
          <w:color w:val="auto"/>
          <w:sz w:val="22"/>
        </w:rPr>
      </w:pPr>
      <w:r w:rsidRPr="00A227D1">
        <w:rPr>
          <w:b/>
          <w:color w:val="auto"/>
          <w:sz w:val="22"/>
        </w:rPr>
        <w:t>11. Обязательство лиц, предоставивших обеспечение по облигациям</w:t>
      </w:r>
    </w:p>
    <w:p w14:paraId="16F05E97" w14:textId="24C02F41" w:rsidR="00D66889" w:rsidRPr="00A227D1" w:rsidRDefault="00D66889" w:rsidP="00035DEA">
      <w:pPr>
        <w:pStyle w:val="af"/>
        <w:keepNext w:val="0"/>
        <w:keepLines w:val="0"/>
        <w:widowControl w:val="0"/>
        <w:outlineLvl w:val="9"/>
        <w:rPr>
          <w:color w:val="auto"/>
          <w:sz w:val="22"/>
        </w:rPr>
      </w:pPr>
      <w:r w:rsidRPr="00A227D1">
        <w:rPr>
          <w:color w:val="auto"/>
          <w:sz w:val="22"/>
        </w:rPr>
        <w:t xml:space="preserve">Предоставление </w:t>
      </w:r>
      <w:r w:rsidR="00811F56" w:rsidRPr="00A227D1">
        <w:rPr>
          <w:color w:val="auto"/>
          <w:sz w:val="22"/>
        </w:rPr>
        <w:t xml:space="preserve">Эмитентом или </w:t>
      </w:r>
      <w:r w:rsidRPr="00A227D1">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A227D1" w:rsidRDefault="00D66889" w:rsidP="00035DEA">
      <w:pPr>
        <w:pStyle w:val="af"/>
        <w:keepNext w:val="0"/>
        <w:keepLines w:val="0"/>
        <w:widowControl w:val="0"/>
        <w:spacing w:before="240"/>
        <w:rPr>
          <w:b/>
          <w:color w:val="auto"/>
          <w:sz w:val="22"/>
        </w:rPr>
      </w:pPr>
      <w:r w:rsidRPr="00A227D1">
        <w:rPr>
          <w:b/>
          <w:color w:val="auto"/>
          <w:sz w:val="22"/>
        </w:rPr>
        <w:t>12. Иные сведения</w:t>
      </w:r>
    </w:p>
    <w:p w14:paraId="51ADF006" w14:textId="7924B00A" w:rsidR="0017100B" w:rsidRPr="00A227D1" w:rsidRDefault="0017100B" w:rsidP="00035DEA">
      <w:pPr>
        <w:pStyle w:val="af"/>
        <w:keepNext w:val="0"/>
        <w:keepLines w:val="0"/>
        <w:widowControl w:val="0"/>
        <w:outlineLvl w:val="1"/>
        <w:rPr>
          <w:b/>
          <w:color w:val="auto"/>
          <w:sz w:val="22"/>
        </w:rPr>
      </w:pPr>
      <w:r w:rsidRPr="00A227D1">
        <w:rPr>
          <w:b/>
          <w:color w:val="auto"/>
          <w:sz w:val="22"/>
        </w:rPr>
        <w:t>1</w:t>
      </w:r>
      <w:r w:rsidR="00916523" w:rsidRPr="00A227D1">
        <w:rPr>
          <w:b/>
          <w:color w:val="auto"/>
          <w:sz w:val="22"/>
        </w:rPr>
        <w:t>2</w:t>
      </w:r>
      <w:r w:rsidRPr="00A227D1">
        <w:rPr>
          <w:b/>
          <w:color w:val="auto"/>
          <w:sz w:val="22"/>
        </w:rPr>
        <w:t>.1. Порядок расч</w:t>
      </w:r>
      <w:r w:rsidR="00576C4E" w:rsidRPr="00A227D1">
        <w:rPr>
          <w:b/>
          <w:color w:val="auto"/>
          <w:sz w:val="22"/>
        </w:rPr>
        <w:t>е</w:t>
      </w:r>
      <w:r w:rsidRPr="00A227D1">
        <w:rPr>
          <w:b/>
          <w:color w:val="auto"/>
          <w:sz w:val="22"/>
        </w:rPr>
        <w:t>та накопленного купонного дохода</w:t>
      </w:r>
    </w:p>
    <w:p w14:paraId="18DDE695" w14:textId="5D35F1F0" w:rsidR="0017100B" w:rsidRPr="00A227D1" w:rsidRDefault="0017100B" w:rsidP="004C2F71">
      <w:pPr>
        <w:widowControl w:val="0"/>
        <w:spacing w:after="120" w:line="240" w:lineRule="auto"/>
        <w:jc w:val="both"/>
        <w:rPr>
          <w:rFonts w:ascii="Times New Roman" w:hAnsi="Times New Roman"/>
          <w:szCs w:val="24"/>
        </w:rPr>
      </w:pPr>
      <w:r w:rsidRPr="00A227D1">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A227D1" w:rsidRDefault="0017100B" w:rsidP="004C2F71">
      <w:pPr>
        <w:widowControl w:val="0"/>
        <w:spacing w:after="120" w:line="240" w:lineRule="auto"/>
        <w:jc w:val="both"/>
        <w:rPr>
          <w:rFonts w:ascii="Times New Roman" w:hAnsi="Times New Roman"/>
          <w:szCs w:val="24"/>
        </w:rPr>
      </w:pPr>
      <w:r w:rsidRPr="00A227D1">
        <w:rPr>
          <w:rFonts w:ascii="Times New Roman" w:hAnsi="Times New Roman"/>
          <w:szCs w:val="24"/>
        </w:rPr>
        <w:t xml:space="preserve">НКД = Nom * C * (T1 – T0)/ 365 * </w:t>
      </w:r>
      <w:r w:rsidRPr="00A227D1">
        <w:rPr>
          <w:rFonts w:ascii="Times New Roman" w:hAnsi="Times New Roman"/>
          <w:szCs w:val="24"/>
          <w:lang w:val="en-US"/>
        </w:rPr>
        <w:t>Cm</w:t>
      </w:r>
      <w:r w:rsidRPr="00A227D1">
        <w:rPr>
          <w:rFonts w:ascii="Times New Roman" w:hAnsi="Times New Roman"/>
          <w:szCs w:val="24"/>
        </w:rPr>
        <w:t>, где</w:t>
      </w:r>
    </w:p>
    <w:p w14:paraId="1C5C9394" w14:textId="77777777" w:rsidR="0017100B" w:rsidRPr="00A227D1" w:rsidRDefault="0017100B" w:rsidP="00916523">
      <w:pPr>
        <w:spacing w:after="0" w:line="240" w:lineRule="auto"/>
        <w:jc w:val="both"/>
        <w:rPr>
          <w:rFonts w:ascii="Times New Roman" w:hAnsi="Times New Roman"/>
          <w:szCs w:val="24"/>
        </w:rPr>
      </w:pPr>
      <w:r w:rsidRPr="00A227D1">
        <w:rPr>
          <w:rFonts w:ascii="Times New Roman" w:hAnsi="Times New Roman"/>
          <w:szCs w:val="24"/>
        </w:rPr>
        <w:t>НКД – накопленный купонный доход по одной Облигации, в рублях;</w:t>
      </w:r>
    </w:p>
    <w:p w14:paraId="26965A27" w14:textId="77777777" w:rsidR="0017100B" w:rsidRPr="00A227D1" w:rsidRDefault="0017100B" w:rsidP="00916523">
      <w:pPr>
        <w:spacing w:after="0" w:line="240" w:lineRule="auto"/>
        <w:jc w:val="both"/>
        <w:rPr>
          <w:rFonts w:ascii="Times New Roman" w:hAnsi="Times New Roman"/>
          <w:szCs w:val="24"/>
        </w:rPr>
      </w:pPr>
      <w:r w:rsidRPr="00A227D1">
        <w:rPr>
          <w:rFonts w:ascii="Times New Roman" w:hAnsi="Times New Roman"/>
          <w:szCs w:val="24"/>
        </w:rPr>
        <w:t>Nom – номинальная стоимость одной Облигации, в рублях;</w:t>
      </w:r>
    </w:p>
    <w:p w14:paraId="710D4549" w14:textId="798F7194" w:rsidR="0017100B" w:rsidRPr="00A227D1" w:rsidRDefault="0017100B" w:rsidP="00916523">
      <w:pPr>
        <w:spacing w:after="0" w:line="240" w:lineRule="auto"/>
        <w:jc w:val="both"/>
        <w:rPr>
          <w:rFonts w:ascii="Times New Roman" w:hAnsi="Times New Roman"/>
          <w:szCs w:val="24"/>
        </w:rPr>
      </w:pPr>
      <w:r w:rsidRPr="00A227D1">
        <w:rPr>
          <w:rFonts w:ascii="Times New Roman" w:hAnsi="Times New Roman"/>
          <w:szCs w:val="24"/>
        </w:rPr>
        <w:t>C – размер процентной ставки купонного дохода, в процентах годовых;</w:t>
      </w:r>
    </w:p>
    <w:p w14:paraId="2527E76D" w14:textId="77777777" w:rsidR="0017100B" w:rsidRPr="00A227D1" w:rsidRDefault="0017100B" w:rsidP="00916523">
      <w:pPr>
        <w:spacing w:after="0" w:line="240" w:lineRule="auto"/>
        <w:jc w:val="both"/>
        <w:rPr>
          <w:rFonts w:ascii="Times New Roman" w:hAnsi="Times New Roman"/>
          <w:szCs w:val="24"/>
        </w:rPr>
      </w:pPr>
      <w:r w:rsidRPr="00A227D1">
        <w:rPr>
          <w:rFonts w:ascii="Times New Roman" w:hAnsi="Times New Roman"/>
          <w:szCs w:val="24"/>
        </w:rPr>
        <w:t>T1 – дата, по состоянию на которую рассчитывается НКД;</w:t>
      </w:r>
    </w:p>
    <w:p w14:paraId="06E5F547" w14:textId="091293D0" w:rsidR="0017100B" w:rsidRPr="00A227D1" w:rsidRDefault="0017100B" w:rsidP="00916523">
      <w:pPr>
        <w:spacing w:after="0" w:line="240" w:lineRule="auto"/>
        <w:jc w:val="both"/>
        <w:rPr>
          <w:rFonts w:ascii="Times New Roman" w:hAnsi="Times New Roman"/>
          <w:szCs w:val="24"/>
        </w:rPr>
      </w:pPr>
      <w:r w:rsidRPr="00A227D1">
        <w:rPr>
          <w:rFonts w:ascii="Times New Roman" w:hAnsi="Times New Roman"/>
          <w:szCs w:val="24"/>
        </w:rPr>
        <w:t>T0 – дата начала текущего купонного периода;</w:t>
      </w:r>
    </w:p>
    <w:p w14:paraId="3EFF4C81" w14:textId="77777777" w:rsidR="0017100B" w:rsidRPr="00A227D1" w:rsidRDefault="0017100B" w:rsidP="0017100B">
      <w:pPr>
        <w:spacing w:line="240" w:lineRule="auto"/>
        <w:jc w:val="both"/>
        <w:rPr>
          <w:rFonts w:ascii="Times New Roman" w:hAnsi="Times New Roman"/>
          <w:szCs w:val="24"/>
        </w:rPr>
      </w:pPr>
      <w:r w:rsidRPr="00A227D1">
        <w:rPr>
          <w:rFonts w:ascii="Times New Roman" w:hAnsi="Times New Roman"/>
          <w:szCs w:val="24"/>
          <w:lang w:val="en-US"/>
        </w:rPr>
        <w:t>Cm</w:t>
      </w:r>
      <w:r w:rsidRPr="00A227D1">
        <w:rPr>
          <w:rFonts w:ascii="Times New Roman" w:hAnsi="Times New Roman"/>
          <w:szCs w:val="24"/>
        </w:rPr>
        <w:t xml:space="preserve"> – Валютный множитель.</w:t>
      </w:r>
    </w:p>
    <w:p w14:paraId="63C7DB37" w14:textId="0B21B899" w:rsidR="0017100B" w:rsidRPr="00A227D1" w:rsidRDefault="0017100B" w:rsidP="00916523">
      <w:pPr>
        <w:spacing w:after="120" w:line="240" w:lineRule="auto"/>
        <w:jc w:val="both"/>
        <w:rPr>
          <w:sz w:val="20"/>
          <w:lang w:eastAsia="ru-RU"/>
        </w:rPr>
      </w:pPr>
      <w:r w:rsidRPr="00A227D1">
        <w:rPr>
          <w:rFonts w:ascii="Times New Roman" w:hAnsi="Times New Roman"/>
          <w:szCs w:val="24"/>
        </w:rPr>
        <w:t>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пункт</w:t>
      </w:r>
      <w:r w:rsidR="00CA544A" w:rsidRPr="00A227D1">
        <w:rPr>
          <w:rFonts w:ascii="Times New Roman" w:hAnsi="Times New Roman"/>
          <w:szCs w:val="24"/>
        </w:rPr>
        <w:t>ом</w:t>
      </w:r>
      <w:r w:rsidRPr="00A227D1">
        <w:rPr>
          <w:rFonts w:ascii="Times New Roman" w:hAnsi="Times New Roman"/>
        </w:rPr>
        <w:t xml:space="preserve"> </w:t>
      </w:r>
      <w:r w:rsidR="004C6F4E" w:rsidRPr="00A227D1">
        <w:rPr>
          <w:rFonts w:ascii="Times New Roman" w:hAnsi="Times New Roman"/>
        </w:rPr>
        <w:t>5.5</w:t>
      </w:r>
      <w:r w:rsidRPr="00A227D1">
        <w:rPr>
          <w:rFonts w:ascii="Times New Roman" w:hAnsi="Times New Roman"/>
          <w:szCs w:val="24"/>
        </w:rPr>
        <w:t xml:space="preserve"> Решения о выпуске.</w:t>
      </w:r>
    </w:p>
    <w:p w14:paraId="0531AD1E" w14:textId="49850221" w:rsidR="0017100B" w:rsidRPr="00A227D1" w:rsidRDefault="0017100B" w:rsidP="0017100B">
      <w:pPr>
        <w:pStyle w:val="af"/>
        <w:jc w:val="both"/>
        <w:outlineLvl w:val="1"/>
        <w:rPr>
          <w:b/>
          <w:color w:val="auto"/>
          <w:sz w:val="22"/>
        </w:rPr>
      </w:pPr>
      <w:r w:rsidRPr="00A227D1">
        <w:rPr>
          <w:b/>
          <w:color w:val="auto"/>
          <w:sz w:val="22"/>
        </w:rPr>
        <w:t>1</w:t>
      </w:r>
      <w:r w:rsidR="00916523" w:rsidRPr="00A227D1">
        <w:rPr>
          <w:b/>
          <w:color w:val="auto"/>
          <w:sz w:val="22"/>
        </w:rPr>
        <w:t>2</w:t>
      </w:r>
      <w:r w:rsidRPr="00A227D1">
        <w:rPr>
          <w:b/>
          <w:color w:val="auto"/>
          <w:sz w:val="22"/>
        </w:rPr>
        <w:t xml:space="preserve">.2. Порядок определения </w:t>
      </w:r>
      <w:r w:rsidR="00307BB8" w:rsidRPr="00A227D1">
        <w:rPr>
          <w:b/>
          <w:color w:val="auto"/>
          <w:sz w:val="22"/>
        </w:rPr>
        <w:t xml:space="preserve">Изменения источника Референсного </w:t>
      </w:r>
      <w:r w:rsidR="007B3056">
        <w:rPr>
          <w:b/>
          <w:color w:val="auto"/>
          <w:sz w:val="22"/>
        </w:rPr>
        <w:t>значения</w:t>
      </w:r>
      <w:r w:rsidR="007B3056" w:rsidRPr="00A227D1">
        <w:rPr>
          <w:b/>
          <w:color w:val="auto"/>
          <w:sz w:val="22"/>
        </w:rPr>
        <w:t xml:space="preserve"> </w:t>
      </w:r>
      <w:r w:rsidRPr="00A227D1">
        <w:rPr>
          <w:b/>
          <w:color w:val="auto"/>
          <w:sz w:val="22"/>
        </w:rPr>
        <w:t>и осуществления корректировки в случаях, установленных в Решении о выпуске</w:t>
      </w:r>
    </w:p>
    <w:p w14:paraId="49521734" w14:textId="0EAF9411" w:rsidR="002C4DD0" w:rsidRPr="00A227D1" w:rsidRDefault="002C4DD0" w:rsidP="000863FB">
      <w:pPr>
        <w:pStyle w:val="Default"/>
        <w:spacing w:after="240"/>
        <w:jc w:val="both"/>
        <w:rPr>
          <w:rFonts w:eastAsia="Times New Roman"/>
          <w:szCs w:val="22"/>
          <w:lang w:eastAsia="ru-RU"/>
        </w:rPr>
      </w:pPr>
      <w:bookmarkStart w:id="16" w:name="_Hlk64637537"/>
      <w:r w:rsidRPr="00A227D1">
        <w:rPr>
          <w:rFonts w:eastAsia="Times New Roman"/>
          <w:color w:val="auto"/>
          <w:sz w:val="22"/>
          <w:szCs w:val="22"/>
          <w:lang w:eastAsia="ru-RU"/>
        </w:rPr>
        <w:t xml:space="preserve">Наступление Изменения источника Референсного </w:t>
      </w:r>
      <w:r w:rsidR="007B3056">
        <w:rPr>
          <w:rFonts w:eastAsia="Times New Roman"/>
          <w:color w:val="auto"/>
          <w:sz w:val="22"/>
          <w:szCs w:val="22"/>
          <w:lang w:eastAsia="ru-RU"/>
        </w:rPr>
        <w:t>значения</w:t>
      </w:r>
      <w:r w:rsidR="007B3056" w:rsidRPr="00A227D1">
        <w:rPr>
          <w:rFonts w:eastAsia="Times New Roman"/>
          <w:color w:val="auto"/>
          <w:sz w:val="22"/>
          <w:szCs w:val="22"/>
          <w:lang w:eastAsia="ru-RU"/>
        </w:rPr>
        <w:t xml:space="preserve"> </w:t>
      </w:r>
      <w:r w:rsidRPr="00A227D1">
        <w:rPr>
          <w:rFonts w:eastAsia="Times New Roman"/>
          <w:color w:val="auto"/>
          <w:sz w:val="22"/>
          <w:szCs w:val="22"/>
          <w:lang w:eastAsia="ru-RU"/>
        </w:rPr>
        <w:t xml:space="preserve">определяется Расчетным агентом.  </w:t>
      </w:r>
    </w:p>
    <w:p w14:paraId="5DCB0D19" w14:textId="7087FF44" w:rsidR="0017100B" w:rsidRPr="00A227D1" w:rsidRDefault="0017100B" w:rsidP="00916523">
      <w:pPr>
        <w:autoSpaceDE w:val="0"/>
        <w:autoSpaceDN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При наступлении </w:t>
      </w:r>
      <w:r w:rsidR="00307BB8" w:rsidRPr="00A227D1">
        <w:rPr>
          <w:rFonts w:ascii="Times New Roman" w:eastAsiaTheme="minorEastAsia" w:hAnsi="Times New Roman"/>
          <w:lang w:eastAsia="ru-RU"/>
        </w:rPr>
        <w:t xml:space="preserve">Изменения источника Референсного </w:t>
      </w:r>
      <w:bookmarkStart w:id="17" w:name="_Hlk57069695"/>
      <w:bookmarkStart w:id="18" w:name="_Hlk56955953"/>
      <w:r w:rsidR="007B3056">
        <w:rPr>
          <w:rFonts w:ascii="Times New Roman" w:eastAsiaTheme="minorEastAsia" w:hAnsi="Times New Roman"/>
          <w:lang w:eastAsia="ru-RU"/>
        </w:rPr>
        <w:t>значения</w:t>
      </w:r>
      <w:r w:rsidR="007B3056" w:rsidRPr="00A227D1">
        <w:rPr>
          <w:rFonts w:ascii="Times New Roman" w:eastAsia="Times New Roman" w:hAnsi="Times New Roman"/>
          <w:szCs w:val="24"/>
          <w:lang w:eastAsia="ru-RU"/>
        </w:rPr>
        <w:t xml:space="preserve"> </w:t>
      </w:r>
      <w:r w:rsidRPr="00A227D1">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A227D1">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A227D1">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307BB8" w:rsidRPr="00A227D1">
        <w:rPr>
          <w:rFonts w:ascii="Times New Roman" w:eastAsiaTheme="minorEastAsia" w:hAnsi="Times New Roman"/>
          <w:lang w:eastAsia="ru-RU"/>
        </w:rPr>
        <w:t xml:space="preserve">Изменение источника Референсного </w:t>
      </w:r>
      <w:r w:rsidR="005141C2" w:rsidRPr="00A227D1">
        <w:rPr>
          <w:rFonts w:ascii="Times New Roman" w:eastAsiaTheme="minorEastAsia" w:hAnsi="Times New Roman"/>
          <w:lang w:eastAsia="ru-RU"/>
        </w:rPr>
        <w:t>значения</w:t>
      </w:r>
      <w:r w:rsidRPr="00A227D1">
        <w:rPr>
          <w:rFonts w:ascii="Times New Roman" w:eastAsia="Times New Roman" w:hAnsi="Times New Roman"/>
          <w:szCs w:val="24"/>
          <w:lang w:eastAsia="ru-RU"/>
        </w:rPr>
        <w:t>.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A227D1" w:rsidDel="00D97038">
        <w:rPr>
          <w:rStyle w:val="a5"/>
        </w:rPr>
        <w:t xml:space="preserve"> </w:t>
      </w:r>
    </w:p>
    <w:bookmarkEnd w:id="16"/>
    <w:p w14:paraId="51C25092" w14:textId="216DADFE" w:rsidR="0017100B" w:rsidRPr="00A227D1" w:rsidRDefault="0017100B" w:rsidP="00916523">
      <w:pPr>
        <w:autoSpaceDE w:val="0"/>
        <w:autoSpaceDN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При определении наступления </w:t>
      </w:r>
      <w:r w:rsidR="003249CE" w:rsidRPr="00A227D1">
        <w:rPr>
          <w:rFonts w:ascii="Times New Roman" w:eastAsiaTheme="minorEastAsia" w:hAnsi="Times New Roman"/>
          <w:lang w:eastAsia="ru-RU"/>
        </w:rPr>
        <w:t xml:space="preserve">Изменения источника Референсного </w:t>
      </w:r>
      <w:r w:rsidR="007B3056">
        <w:rPr>
          <w:rFonts w:ascii="Times New Roman" w:eastAsiaTheme="minorEastAsia" w:hAnsi="Times New Roman"/>
          <w:lang w:eastAsia="ru-RU"/>
        </w:rPr>
        <w:t>значения</w:t>
      </w:r>
      <w:r w:rsidR="007B3056" w:rsidRPr="00A227D1">
        <w:rPr>
          <w:rFonts w:ascii="Times New Roman" w:eastAsiaTheme="minorEastAsia" w:hAnsi="Times New Roman"/>
          <w:lang w:eastAsia="ru-RU"/>
        </w:rPr>
        <w:t xml:space="preserve"> </w:t>
      </w:r>
      <w:r w:rsidRPr="00A227D1">
        <w:rPr>
          <w:rFonts w:ascii="Times New Roman" w:eastAsia="Times New Roman" w:hAnsi="Times New Roman"/>
          <w:szCs w:val="24"/>
          <w:lang w:eastAsia="ru-RU"/>
        </w:rPr>
        <w:t>Расч</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A227D1" w:rsidRDefault="0017100B" w:rsidP="00916523">
      <w:pPr>
        <w:autoSpaceDE w:val="0"/>
        <w:autoSpaceDN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Произвед</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нные Расч</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A227D1"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A227D1">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6880E98E" w:rsidR="0017100B" w:rsidRPr="00A227D1"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Расч</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w:t>
      </w:r>
      <w:r w:rsidR="003249CE" w:rsidRPr="00A227D1">
        <w:rPr>
          <w:rFonts w:ascii="Times New Roman" w:eastAsiaTheme="minorEastAsia" w:hAnsi="Times New Roman"/>
          <w:lang w:eastAsia="ru-RU"/>
        </w:rPr>
        <w:t xml:space="preserve">Изменения источника Референсного </w:t>
      </w:r>
      <w:r w:rsidR="007B3056">
        <w:rPr>
          <w:rFonts w:ascii="Times New Roman" w:eastAsiaTheme="minorEastAsia" w:hAnsi="Times New Roman"/>
          <w:lang w:eastAsia="ru-RU"/>
        </w:rPr>
        <w:t>значения</w:t>
      </w:r>
      <w:r w:rsidRPr="00A227D1">
        <w:rPr>
          <w:rFonts w:ascii="Times New Roman" w:eastAsia="Times New Roman" w:hAnsi="Times New Roman"/>
          <w:szCs w:val="24"/>
          <w:lang w:eastAsia="ru-RU"/>
        </w:rPr>
        <w:t xml:space="preserve">, и в любом случае не позднее </w:t>
      </w:r>
      <w:r w:rsidR="00D12B6F" w:rsidRPr="00A227D1">
        <w:rPr>
          <w:rFonts w:ascii="Times New Roman" w:eastAsia="Times New Roman" w:hAnsi="Times New Roman"/>
          <w:szCs w:val="24"/>
          <w:lang w:eastAsia="ru-RU"/>
        </w:rPr>
        <w:t xml:space="preserve">чем за 2 (два) Рабочих дня до даты исполнения обязательств по Облигациям, на размер </w:t>
      </w:r>
      <w:r w:rsidR="00D12B6F" w:rsidRPr="00A227D1">
        <w:rPr>
          <w:rFonts w:ascii="Times New Roman" w:eastAsia="Times New Roman" w:hAnsi="Times New Roman"/>
          <w:szCs w:val="24"/>
          <w:lang w:eastAsia="ru-RU"/>
        </w:rPr>
        <w:lastRenderedPageBreak/>
        <w:t>которых влияет соответствующая корректировка</w:t>
      </w:r>
      <w:r w:rsidRPr="00A227D1">
        <w:rPr>
          <w:rFonts w:ascii="Times New Roman" w:eastAsia="Times New Roman" w:hAnsi="Times New Roman"/>
          <w:szCs w:val="24"/>
          <w:lang w:eastAsia="ru-RU"/>
        </w:rPr>
        <w:t>. Расч</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 xml:space="preserve">тный агент должен сообщить Эмитенту информацию о наступлении </w:t>
      </w:r>
      <w:r w:rsidR="003249CE" w:rsidRPr="00A227D1">
        <w:rPr>
          <w:rFonts w:ascii="Times New Roman" w:eastAsiaTheme="minorEastAsia" w:hAnsi="Times New Roman"/>
          <w:lang w:eastAsia="ru-RU"/>
        </w:rPr>
        <w:t xml:space="preserve">Изменения источника Референсного </w:t>
      </w:r>
      <w:r w:rsidR="007B3056">
        <w:rPr>
          <w:rFonts w:ascii="Times New Roman" w:eastAsiaTheme="minorEastAsia" w:hAnsi="Times New Roman"/>
          <w:lang w:eastAsia="ru-RU"/>
        </w:rPr>
        <w:t>значения</w:t>
      </w:r>
      <w:r w:rsidR="007B3056" w:rsidRPr="00A227D1">
        <w:rPr>
          <w:rFonts w:ascii="Times New Roman" w:eastAsia="Times New Roman" w:hAnsi="Times New Roman"/>
          <w:szCs w:val="24"/>
          <w:lang w:eastAsia="ru-RU"/>
        </w:rPr>
        <w:t xml:space="preserve"> </w:t>
      </w:r>
      <w:r w:rsidRPr="00A227D1">
        <w:rPr>
          <w:rFonts w:ascii="Times New Roman" w:eastAsia="Times New Roman" w:hAnsi="Times New Roman"/>
          <w:szCs w:val="24"/>
          <w:lang w:eastAsia="ru-RU"/>
        </w:rPr>
        <w:t>и произвед</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нных корректировках</w:t>
      </w:r>
      <w:r w:rsidR="00587B7D" w:rsidRPr="00A227D1">
        <w:rPr>
          <w:rFonts w:ascii="Times New Roman" w:eastAsia="Times New Roman" w:hAnsi="Times New Roman"/>
          <w:szCs w:val="24"/>
          <w:lang w:eastAsia="ru-RU"/>
        </w:rPr>
        <w:t xml:space="preserve"> в течение этих же сроков</w:t>
      </w:r>
      <w:r w:rsidRPr="00A227D1">
        <w:rPr>
          <w:rFonts w:ascii="Times New Roman" w:eastAsia="Times New Roman" w:hAnsi="Times New Roman"/>
          <w:szCs w:val="24"/>
          <w:lang w:eastAsia="ru-RU"/>
        </w:rPr>
        <w:t>.</w:t>
      </w:r>
    </w:p>
    <w:p w14:paraId="6B1FFFE0" w14:textId="46210F24" w:rsidR="0017100B" w:rsidRPr="00A227D1"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Эмитент</w:t>
      </w:r>
      <w:r w:rsidR="004A3E5C" w:rsidRPr="00A227D1">
        <w:rPr>
          <w:rFonts w:ascii="Times New Roman" w:eastAsia="Times New Roman" w:hAnsi="Times New Roman"/>
          <w:szCs w:val="24"/>
          <w:lang w:eastAsia="ru-RU"/>
        </w:rPr>
        <w:t xml:space="preserve"> </w:t>
      </w:r>
      <w:r w:rsidRPr="00A227D1">
        <w:rPr>
          <w:rFonts w:ascii="Times New Roman" w:eastAsia="Times New Roman" w:hAnsi="Times New Roman"/>
          <w:szCs w:val="24"/>
          <w:lang w:eastAsia="ru-RU"/>
        </w:rPr>
        <w:t>обязан</w:t>
      </w:r>
      <w:r w:rsidR="00447639" w:rsidRPr="00A227D1">
        <w:rPr>
          <w:rFonts w:ascii="Times New Roman" w:eastAsia="Times New Roman" w:hAnsi="Times New Roman"/>
          <w:szCs w:val="24"/>
          <w:lang w:eastAsia="ru-RU"/>
        </w:rPr>
        <w:t xml:space="preserve"> </w:t>
      </w:r>
      <w:r w:rsidR="00B01DEC" w:rsidRPr="00A227D1">
        <w:rPr>
          <w:rFonts w:ascii="Times New Roman" w:eastAsia="Times New Roman" w:hAnsi="Times New Roman"/>
          <w:szCs w:val="24"/>
          <w:lang w:eastAsia="ru-RU"/>
        </w:rPr>
        <w:t xml:space="preserve">предоставить </w:t>
      </w:r>
      <w:r w:rsidRPr="00A227D1">
        <w:rPr>
          <w:rFonts w:ascii="Times New Roman" w:eastAsia="Times New Roman" w:hAnsi="Times New Roman"/>
          <w:szCs w:val="24"/>
          <w:lang w:eastAsia="ru-RU"/>
        </w:rPr>
        <w:t xml:space="preserve">информацию о наступлении </w:t>
      </w:r>
      <w:r w:rsidR="003249CE" w:rsidRPr="00A227D1">
        <w:rPr>
          <w:rFonts w:ascii="Times New Roman" w:eastAsiaTheme="minorEastAsia" w:hAnsi="Times New Roman"/>
          <w:lang w:eastAsia="ru-RU"/>
        </w:rPr>
        <w:t xml:space="preserve">Изменения источника Референсного </w:t>
      </w:r>
      <w:r w:rsidR="007B3056">
        <w:rPr>
          <w:rFonts w:ascii="Times New Roman" w:eastAsiaTheme="minorEastAsia" w:hAnsi="Times New Roman"/>
          <w:lang w:eastAsia="ru-RU"/>
        </w:rPr>
        <w:t>значения</w:t>
      </w:r>
      <w:r w:rsidR="007B3056" w:rsidRPr="00A227D1">
        <w:rPr>
          <w:rFonts w:ascii="Times New Roman" w:eastAsia="Times New Roman" w:hAnsi="Times New Roman"/>
          <w:szCs w:val="24"/>
          <w:lang w:eastAsia="ru-RU"/>
        </w:rPr>
        <w:t xml:space="preserve"> </w:t>
      </w:r>
      <w:r w:rsidRPr="00A227D1">
        <w:rPr>
          <w:rFonts w:ascii="Times New Roman" w:eastAsia="Times New Roman" w:hAnsi="Times New Roman"/>
          <w:szCs w:val="24"/>
          <w:lang w:eastAsia="ru-RU"/>
        </w:rPr>
        <w:t>и корректировках, произвед</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нных Расч</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 xml:space="preserve">тным агентом </w:t>
      </w:r>
      <w:r w:rsidR="00722190" w:rsidRPr="00A227D1">
        <w:rPr>
          <w:rFonts w:ascii="Times New Roman" w:eastAsia="Times New Roman" w:hAnsi="Times New Roman"/>
          <w:szCs w:val="24"/>
          <w:lang w:eastAsia="ru-RU"/>
        </w:rPr>
        <w:t>в</w:t>
      </w:r>
      <w:r w:rsidR="00447639" w:rsidRPr="00A227D1">
        <w:rPr>
          <w:rFonts w:ascii="Times New Roman" w:eastAsia="Times New Roman" w:hAnsi="Times New Roman"/>
          <w:szCs w:val="24"/>
          <w:lang w:eastAsia="ru-RU"/>
        </w:rPr>
        <w:t xml:space="preserve"> </w:t>
      </w:r>
      <w:r w:rsidR="00B01DEC" w:rsidRPr="00A227D1">
        <w:rPr>
          <w:rFonts w:ascii="Times New Roman" w:eastAsia="Times New Roman" w:hAnsi="Times New Roman"/>
          <w:szCs w:val="24"/>
          <w:lang w:eastAsia="ru-RU"/>
        </w:rPr>
        <w:t>порядке, предусмотренном пунктом 12.5 Решения о выпуске</w:t>
      </w:r>
      <w:r w:rsidR="00C92DB7" w:rsidRPr="00A227D1">
        <w:rPr>
          <w:rFonts w:ascii="Times New Roman" w:eastAsia="Times New Roman" w:hAnsi="Times New Roman"/>
          <w:szCs w:val="24"/>
          <w:lang w:eastAsia="ru-RU"/>
        </w:rPr>
        <w:t>,</w:t>
      </w:r>
      <w:r w:rsidR="00B01DEC" w:rsidRPr="00A227D1">
        <w:rPr>
          <w:rFonts w:ascii="Times New Roman" w:eastAsia="Times New Roman" w:hAnsi="Times New Roman"/>
          <w:szCs w:val="24"/>
          <w:lang w:eastAsia="ru-RU"/>
        </w:rPr>
        <w:t xml:space="preserve"> </w:t>
      </w:r>
      <w:r w:rsidR="00447639" w:rsidRPr="00A227D1">
        <w:rPr>
          <w:rFonts w:ascii="Times New Roman" w:eastAsia="Times New Roman" w:hAnsi="Times New Roman"/>
          <w:szCs w:val="24"/>
          <w:lang w:eastAsia="ru-RU"/>
        </w:rPr>
        <w:t xml:space="preserve">не позднее 1 (одного) дня с даты </w:t>
      </w:r>
      <w:r w:rsidR="0001750C" w:rsidRPr="00A227D1">
        <w:rPr>
          <w:rFonts w:ascii="Times New Roman" w:eastAsia="Times New Roman" w:hAnsi="Times New Roman"/>
          <w:szCs w:val="24"/>
          <w:lang w:eastAsia="ru-RU"/>
        </w:rPr>
        <w:t xml:space="preserve">получения </w:t>
      </w:r>
      <w:r w:rsidR="004511D1" w:rsidRPr="00A227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A227D1">
        <w:rPr>
          <w:rFonts w:ascii="Times New Roman" w:eastAsia="Times New Roman" w:hAnsi="Times New Roman"/>
          <w:szCs w:val="24"/>
          <w:lang w:eastAsia="ru-RU"/>
        </w:rPr>
        <w:t>.</w:t>
      </w:r>
    </w:p>
    <w:p w14:paraId="000DDE54" w14:textId="3C847F0E" w:rsidR="0017100B" w:rsidRPr="00A227D1" w:rsidRDefault="00EF00C7" w:rsidP="003A4B2B">
      <w:pPr>
        <w:autoSpaceDE w:val="0"/>
        <w:autoSpaceDN w:val="0"/>
        <w:spacing w:after="120" w:line="240" w:lineRule="auto"/>
        <w:jc w:val="both"/>
        <w:rPr>
          <w:rFonts w:ascii="Times New Roman" w:eastAsiaTheme="minorEastAsia" w:hAnsi="Times New Roman"/>
          <w:lang w:eastAsia="ru-RU"/>
        </w:rPr>
      </w:pPr>
      <w:r w:rsidRPr="00A227D1">
        <w:rPr>
          <w:rFonts w:ascii="Times New Roman" w:eastAsiaTheme="minorEastAsia" w:hAnsi="Times New Roman"/>
          <w:lang w:eastAsia="ru-RU"/>
        </w:rPr>
        <w:t>В</w:t>
      </w:r>
      <w:r w:rsidR="0017100B" w:rsidRPr="00A227D1">
        <w:rPr>
          <w:rFonts w:ascii="Times New Roman" w:eastAsiaTheme="minorEastAsia" w:hAnsi="Times New Roman"/>
          <w:lang w:eastAsia="ru-RU"/>
        </w:rPr>
        <w:t xml:space="preserve"> случае наступления Изменения источника Референсного значения </w:t>
      </w:r>
      <w:r w:rsidR="00E2648C" w:rsidRPr="00A227D1">
        <w:rPr>
          <w:rFonts w:ascii="Times New Roman" w:eastAsia="Times New Roman" w:hAnsi="Times New Roman"/>
          <w:szCs w:val="24"/>
          <w:lang w:eastAsia="ru-RU"/>
        </w:rPr>
        <w:t>Расчётный</w:t>
      </w:r>
      <w:r w:rsidR="0017100B" w:rsidRPr="00A227D1">
        <w:rPr>
          <w:rFonts w:ascii="Times New Roman" w:eastAsiaTheme="minorEastAsia" w:hAnsi="Times New Roman"/>
          <w:lang w:eastAsia="ru-RU"/>
        </w:rPr>
        <w:t xml:space="preserve"> агент определяет новый порядок определения Референсного значения, </w:t>
      </w:r>
      <w:r w:rsidR="00E2648C" w:rsidRPr="00A227D1">
        <w:rPr>
          <w:rFonts w:ascii="Times New Roman" w:eastAsia="Times New Roman" w:hAnsi="Times New Roman"/>
          <w:szCs w:val="24"/>
          <w:lang w:eastAsia="ru-RU"/>
        </w:rPr>
        <w:t>который по мнению Расчетного агента может адекватно отражать Референсные значения, либо применяет дополнительные способы</w:t>
      </w:r>
      <w:r w:rsidR="0017100B" w:rsidRPr="00A227D1">
        <w:rPr>
          <w:rFonts w:ascii="Times New Roman" w:eastAsiaTheme="minorEastAsia" w:hAnsi="Times New Roman"/>
          <w:lang w:eastAsia="ru-RU"/>
        </w:rPr>
        <w:t xml:space="preserve"> </w:t>
      </w:r>
      <w:bookmarkStart w:id="20" w:name="_Hlk54545531"/>
      <w:r w:rsidR="0017100B" w:rsidRPr="00A227D1">
        <w:rPr>
          <w:rFonts w:ascii="Times New Roman" w:eastAsiaTheme="minorEastAsia" w:hAnsi="Times New Roman"/>
          <w:lang w:eastAsia="ru-RU"/>
        </w:rPr>
        <w:t>корректировки источников определения Референсного значения</w:t>
      </w:r>
      <w:bookmarkEnd w:id="20"/>
      <w:r w:rsidR="0017100B" w:rsidRPr="00A227D1">
        <w:rPr>
          <w:rFonts w:ascii="Times New Roman" w:eastAsiaTheme="minorEastAsia" w:hAnsi="Times New Roman"/>
          <w:lang w:eastAsia="ru-RU"/>
        </w:rPr>
        <w:t xml:space="preserve">, </w:t>
      </w:r>
      <w:r w:rsidR="00E2648C" w:rsidRPr="00A227D1">
        <w:rPr>
          <w:rFonts w:ascii="Times New Roman" w:eastAsia="Times New Roman" w:hAnsi="Times New Roman"/>
          <w:szCs w:val="24"/>
          <w:lang w:eastAsia="ru-RU"/>
        </w:rPr>
        <w:t>определённые</w:t>
      </w:r>
      <w:r w:rsidR="0017100B" w:rsidRPr="00A227D1">
        <w:rPr>
          <w:rFonts w:ascii="Times New Roman" w:eastAsiaTheme="minorEastAsia" w:hAnsi="Times New Roman"/>
          <w:lang w:eastAsia="ru-RU"/>
        </w:rPr>
        <w:t xml:space="preserve"> в Решении о ключевых условиях.</w:t>
      </w:r>
    </w:p>
    <w:p w14:paraId="33F2989F" w14:textId="4D884780" w:rsidR="00072BE2" w:rsidRPr="00A227D1" w:rsidRDefault="001360C5" w:rsidP="001A63B7">
      <w:pPr>
        <w:widowControl w:val="0"/>
        <w:autoSpaceDE w:val="0"/>
        <w:autoSpaceDN w:val="0"/>
        <w:adjustRightInd w:val="0"/>
        <w:spacing w:after="120" w:line="240" w:lineRule="auto"/>
        <w:jc w:val="both"/>
        <w:rPr>
          <w:rFonts w:ascii="Times New Roman" w:eastAsia="Times New Roman" w:hAnsi="Times New Roman"/>
          <w:lang w:eastAsia="ru-RU"/>
        </w:rPr>
      </w:pPr>
      <w:r w:rsidRPr="00A227D1">
        <w:rPr>
          <w:rFonts w:ascii="Times New Roman" w:eastAsia="Times New Roman" w:hAnsi="Times New Roman"/>
          <w:lang w:eastAsia="ru-RU"/>
        </w:rPr>
        <w:t xml:space="preserve">В случае наступления Изменения источника Референсного значения и признания Расчетным агентом невозможности определения Референсного значения в соответствии с абзацем, изложенным выше, </w:t>
      </w:r>
      <w:r w:rsidR="004A214D" w:rsidRPr="00A227D1">
        <w:rPr>
          <w:rFonts w:ascii="Times New Roman" w:eastAsia="Times New Roman" w:hAnsi="Times New Roman"/>
          <w:lang w:eastAsia="ru-RU"/>
        </w:rPr>
        <w:t xml:space="preserve">значение </w:t>
      </w:r>
      <w:r w:rsidRPr="00A227D1">
        <w:rPr>
          <w:rFonts w:ascii="Times New Roman" w:eastAsia="Times New Roman" w:hAnsi="Times New Roman"/>
          <w:lang w:eastAsia="ru-RU"/>
        </w:rPr>
        <w:t xml:space="preserve">какого-либо Референсного актива определяется в следующем порядке. </w:t>
      </w:r>
    </w:p>
    <w:p w14:paraId="7CD5ED9D" w14:textId="77777777" w:rsidR="00073898" w:rsidRPr="00A227D1" w:rsidRDefault="00AC0CFC" w:rsidP="00AC0CFC">
      <w:pPr>
        <w:widowControl w:val="0"/>
        <w:autoSpaceDE w:val="0"/>
        <w:autoSpaceDN w:val="0"/>
        <w:adjustRightInd w:val="0"/>
        <w:spacing w:after="120" w:line="240" w:lineRule="auto"/>
        <w:jc w:val="both"/>
        <w:rPr>
          <w:rFonts w:ascii="Times New Roman" w:eastAsia="Times New Roman" w:hAnsi="Times New Roman"/>
          <w:lang w:eastAsia="ru-RU"/>
        </w:rPr>
      </w:pPr>
      <w:r w:rsidRPr="00A227D1">
        <w:rPr>
          <w:rFonts w:ascii="Times New Roman" w:eastAsia="Times New Roman" w:hAnsi="Times New Roman"/>
          <w:lang w:eastAsia="ru-RU"/>
        </w:rPr>
        <w:t>1) Расчетный агент запрашивает у Дилеров</w:t>
      </w:r>
      <w:r w:rsidRPr="00A227D1">
        <w:rPr>
          <w:rFonts w:ascii="Times New Roman" w:eastAsia="Times New Roman" w:hAnsi="Times New Roman"/>
          <w:lang w:eastAsia="ru-RU"/>
        </w:rPr>
        <w:noBreakHyphen/>
        <w:t xml:space="preserve">ориентиров оферты на предоставление </w:t>
      </w:r>
      <w:r w:rsidR="001A63B7" w:rsidRPr="00A227D1">
        <w:rPr>
          <w:rFonts w:ascii="Times New Roman" w:eastAsia="Times New Roman" w:hAnsi="Times New Roman"/>
          <w:lang w:eastAsia="ru-RU"/>
        </w:rPr>
        <w:t xml:space="preserve">Эмитентом </w:t>
      </w:r>
      <w:r w:rsidR="00D556A2" w:rsidRPr="00A227D1">
        <w:rPr>
          <w:rFonts w:ascii="Times New Roman" w:eastAsia="Times New Roman" w:hAnsi="Times New Roman"/>
          <w:lang w:eastAsia="ru-RU"/>
        </w:rPr>
        <w:t xml:space="preserve">займа </w:t>
      </w:r>
      <w:r w:rsidR="001A63B7" w:rsidRPr="00A227D1">
        <w:rPr>
          <w:rFonts w:ascii="Times New Roman" w:eastAsia="Times New Roman" w:hAnsi="Times New Roman"/>
          <w:lang w:eastAsia="ru-RU"/>
        </w:rPr>
        <w:t xml:space="preserve">Дилеру-ориентиру </w:t>
      </w:r>
      <w:r w:rsidRPr="00A227D1">
        <w:rPr>
          <w:rFonts w:ascii="Times New Roman" w:eastAsia="Times New Roman" w:hAnsi="Times New Roman"/>
          <w:lang w:eastAsia="ru-RU"/>
        </w:rPr>
        <w:t>на сумму, эквивалентную Объему актива</w:t>
      </w:r>
      <w:r w:rsidR="00E6184F" w:rsidRPr="00A227D1">
        <w:rPr>
          <w:rFonts w:ascii="Times New Roman" w:eastAsia="Times New Roman" w:hAnsi="Times New Roman"/>
          <w:lang w:eastAsia="ru-RU"/>
        </w:rPr>
        <w:t xml:space="preserve">, в валюте, в отношении которой публикуется процентная ставка, являющаяся </w:t>
      </w:r>
      <w:r w:rsidR="00B2708A" w:rsidRPr="00A227D1">
        <w:rPr>
          <w:rFonts w:ascii="Times New Roman" w:eastAsia="Times New Roman" w:hAnsi="Times New Roman"/>
          <w:lang w:eastAsia="ru-RU"/>
        </w:rPr>
        <w:t>Референсным активом, и на срок кредитования или иной аналогичный период, в отношении которого публикуется процентная ставка, являющаяся Референсным активом</w:t>
      </w:r>
      <w:r w:rsidR="00073898" w:rsidRPr="00A227D1">
        <w:rPr>
          <w:rStyle w:val="afb"/>
          <w:rFonts w:ascii="Times New Roman" w:eastAsia="Times New Roman" w:hAnsi="Times New Roman"/>
          <w:lang w:eastAsia="ru-RU"/>
        </w:rPr>
        <w:footnoteReference w:id="2"/>
      </w:r>
      <w:r w:rsidRPr="00A227D1">
        <w:rPr>
          <w:rFonts w:ascii="Times New Roman" w:eastAsia="Times New Roman" w:hAnsi="Times New Roman"/>
          <w:lang w:eastAsia="ru-RU"/>
        </w:rPr>
        <w:t xml:space="preserve">. </w:t>
      </w:r>
    </w:p>
    <w:p w14:paraId="3609A8C8" w14:textId="002BE63A" w:rsidR="00AC0CFC" w:rsidRPr="00A227D1" w:rsidRDefault="004A214D" w:rsidP="00AC0CFC">
      <w:pPr>
        <w:widowControl w:val="0"/>
        <w:autoSpaceDE w:val="0"/>
        <w:autoSpaceDN w:val="0"/>
        <w:adjustRightInd w:val="0"/>
        <w:spacing w:after="120" w:line="240" w:lineRule="auto"/>
        <w:jc w:val="both"/>
        <w:rPr>
          <w:rFonts w:ascii="Times New Roman" w:eastAsia="Times New Roman" w:hAnsi="Times New Roman"/>
          <w:lang w:eastAsia="ru-RU"/>
        </w:rPr>
      </w:pPr>
      <w:r w:rsidRPr="00A227D1">
        <w:rPr>
          <w:rFonts w:ascii="Times New Roman" w:eastAsia="Times New Roman" w:hAnsi="Times New Roman"/>
          <w:lang w:eastAsia="ru-RU"/>
        </w:rPr>
        <w:t xml:space="preserve">Значением </w:t>
      </w:r>
      <w:r w:rsidR="00AC0CFC" w:rsidRPr="00A227D1">
        <w:rPr>
          <w:rFonts w:ascii="Times New Roman" w:eastAsia="Times New Roman" w:hAnsi="Times New Roman"/>
          <w:lang w:eastAsia="ru-RU"/>
        </w:rPr>
        <w:t>Референсного актива будет считаться среднеарифметическ</w:t>
      </w:r>
      <w:r w:rsidR="00B463D3" w:rsidRPr="00A227D1">
        <w:rPr>
          <w:rFonts w:ascii="Times New Roman" w:eastAsia="Times New Roman" w:hAnsi="Times New Roman"/>
          <w:lang w:eastAsia="ru-RU"/>
        </w:rPr>
        <w:t>ое</w:t>
      </w:r>
      <w:r w:rsidR="00AC0CFC" w:rsidRPr="00A227D1">
        <w:rPr>
          <w:rFonts w:ascii="Times New Roman" w:eastAsia="Times New Roman" w:hAnsi="Times New Roman"/>
          <w:lang w:eastAsia="ru-RU"/>
        </w:rPr>
        <w:t xml:space="preserve"> </w:t>
      </w:r>
      <w:r w:rsidR="00B463D3" w:rsidRPr="00A227D1">
        <w:rPr>
          <w:rFonts w:ascii="Times New Roman" w:eastAsia="Times New Roman" w:hAnsi="Times New Roman"/>
          <w:lang w:eastAsia="ru-RU"/>
        </w:rPr>
        <w:t xml:space="preserve">значение </w:t>
      </w:r>
      <w:r w:rsidR="00E6184F" w:rsidRPr="00A227D1">
        <w:rPr>
          <w:rFonts w:ascii="Times New Roman" w:eastAsia="Times New Roman" w:hAnsi="Times New Roman"/>
          <w:lang w:eastAsia="ru-RU"/>
        </w:rPr>
        <w:t>процентн</w:t>
      </w:r>
      <w:r w:rsidR="00B463D3" w:rsidRPr="00A227D1">
        <w:rPr>
          <w:rFonts w:ascii="Times New Roman" w:eastAsia="Times New Roman" w:hAnsi="Times New Roman"/>
          <w:lang w:eastAsia="ru-RU"/>
        </w:rPr>
        <w:t>ых</w:t>
      </w:r>
      <w:r w:rsidR="00E6184F" w:rsidRPr="00A227D1">
        <w:rPr>
          <w:rFonts w:ascii="Times New Roman" w:eastAsia="Times New Roman" w:hAnsi="Times New Roman"/>
          <w:lang w:eastAsia="ru-RU"/>
        </w:rPr>
        <w:t xml:space="preserve"> став</w:t>
      </w:r>
      <w:r w:rsidR="00B463D3" w:rsidRPr="00A227D1">
        <w:rPr>
          <w:rFonts w:ascii="Times New Roman" w:eastAsia="Times New Roman" w:hAnsi="Times New Roman"/>
          <w:lang w:eastAsia="ru-RU"/>
        </w:rPr>
        <w:t>о</w:t>
      </w:r>
      <w:r w:rsidR="00E6184F" w:rsidRPr="00A227D1">
        <w:rPr>
          <w:rFonts w:ascii="Times New Roman" w:eastAsia="Times New Roman" w:hAnsi="Times New Roman"/>
          <w:lang w:eastAsia="ru-RU"/>
        </w:rPr>
        <w:t xml:space="preserve">к предоставления займа </w:t>
      </w:r>
      <w:r w:rsidR="00AC0CFC" w:rsidRPr="00A227D1">
        <w:rPr>
          <w:rFonts w:ascii="Times New Roman" w:eastAsia="Times New Roman" w:hAnsi="Times New Roman"/>
          <w:lang w:eastAsia="ru-RU"/>
        </w:rPr>
        <w:t>между всеми офертами, полученны</w:t>
      </w:r>
      <w:r w:rsidR="00B463D3" w:rsidRPr="00A227D1">
        <w:rPr>
          <w:rFonts w:ascii="Times New Roman" w:eastAsia="Times New Roman" w:hAnsi="Times New Roman"/>
          <w:lang w:eastAsia="ru-RU"/>
        </w:rPr>
        <w:t>х</w:t>
      </w:r>
      <w:r w:rsidR="00AC0CFC" w:rsidRPr="00A227D1">
        <w:rPr>
          <w:rFonts w:ascii="Times New Roman" w:eastAsia="Times New Roman" w:hAnsi="Times New Roman"/>
          <w:lang w:eastAsia="ru-RU"/>
        </w:rPr>
        <w:t xml:space="preserve"> от всех Дилеров-ориентиров, поступивши</w:t>
      </w:r>
      <w:r w:rsidR="00B463D3" w:rsidRPr="00A227D1">
        <w:rPr>
          <w:rFonts w:ascii="Times New Roman" w:eastAsia="Times New Roman" w:hAnsi="Times New Roman"/>
          <w:lang w:eastAsia="ru-RU"/>
        </w:rPr>
        <w:t>х</w:t>
      </w:r>
      <w:r w:rsidR="00AC0CFC" w:rsidRPr="00A227D1">
        <w:rPr>
          <w:rFonts w:ascii="Times New Roman" w:eastAsia="Times New Roman" w:hAnsi="Times New Roman"/>
          <w:lang w:eastAsia="ru-RU"/>
        </w:rPr>
        <w:t xml:space="preserve"> в течение 1 (одного) Рабочего дня за датой запроса, если каждая оферта от каждого Дилера-ориентира предоставлена на сумму, эквивалентную Объему актива.</w:t>
      </w:r>
    </w:p>
    <w:p w14:paraId="2B9CC72A" w14:textId="77777777" w:rsidR="00AC0CFC" w:rsidRPr="00A227D1" w:rsidRDefault="00AC0CFC" w:rsidP="00AC0CFC">
      <w:pPr>
        <w:widowControl w:val="0"/>
        <w:autoSpaceDE w:val="0"/>
        <w:autoSpaceDN w:val="0"/>
        <w:adjustRightInd w:val="0"/>
        <w:spacing w:after="120" w:line="240" w:lineRule="auto"/>
        <w:jc w:val="both"/>
        <w:rPr>
          <w:rFonts w:ascii="Times New Roman" w:eastAsia="Times New Roman" w:hAnsi="Times New Roman"/>
          <w:lang w:eastAsia="ru-RU"/>
        </w:rPr>
      </w:pPr>
      <w:r w:rsidRPr="00A227D1">
        <w:rPr>
          <w:rFonts w:ascii="Times New Roman" w:eastAsia="Times New Roman" w:hAnsi="Times New Roman"/>
          <w:lang w:eastAsia="ru-RU"/>
        </w:rPr>
        <w:t>2) Если ни одна оферт</w:t>
      </w:r>
      <w:r w:rsidR="00B2708A" w:rsidRPr="00A227D1">
        <w:rPr>
          <w:rFonts w:ascii="Times New Roman" w:eastAsia="Times New Roman" w:hAnsi="Times New Roman"/>
          <w:lang w:eastAsia="ru-RU"/>
        </w:rPr>
        <w:t>а</w:t>
      </w:r>
      <w:r w:rsidRPr="00A227D1">
        <w:rPr>
          <w:rFonts w:ascii="Times New Roman" w:eastAsia="Times New Roman" w:hAnsi="Times New Roman"/>
          <w:lang w:eastAsia="ru-RU"/>
        </w:rPr>
        <w:t xml:space="preserve"> на </w:t>
      </w:r>
      <w:r w:rsidR="00B2708A" w:rsidRPr="00A227D1">
        <w:rPr>
          <w:rFonts w:ascii="Times New Roman" w:eastAsia="Times New Roman" w:hAnsi="Times New Roman"/>
          <w:lang w:eastAsia="ru-RU"/>
        </w:rPr>
        <w:t xml:space="preserve">предоставление займа </w:t>
      </w:r>
      <w:r w:rsidR="002E75BB" w:rsidRPr="00A227D1">
        <w:rPr>
          <w:rFonts w:ascii="Times New Roman" w:eastAsia="Times New Roman" w:hAnsi="Times New Roman"/>
          <w:lang w:eastAsia="ru-RU"/>
        </w:rPr>
        <w:t xml:space="preserve">Дилеру-ориентиру </w:t>
      </w:r>
      <w:r w:rsidR="00CE353F" w:rsidRPr="00A227D1">
        <w:rPr>
          <w:rFonts w:ascii="Times New Roman" w:eastAsia="Times New Roman" w:hAnsi="Times New Roman"/>
          <w:lang w:eastAsia="ru-RU"/>
        </w:rPr>
        <w:t>в Объеме актива</w:t>
      </w:r>
      <w:r w:rsidRPr="00A227D1">
        <w:rPr>
          <w:rFonts w:ascii="Times New Roman" w:eastAsia="Times New Roman" w:hAnsi="Times New Roman"/>
          <w:lang w:eastAsia="ru-RU"/>
        </w:rPr>
        <w:t xml:space="preserve"> не предоставлена Дилерами-ориентирами в срок, указанный в подпункте 1) выше, то Расчетный агент не позднее следующего Рабочего дня повторно запрашивает у Дилеров-ориентиров оферты на </w:t>
      </w:r>
      <w:r w:rsidR="00CE353F" w:rsidRPr="00A227D1">
        <w:rPr>
          <w:rFonts w:ascii="Times New Roman" w:eastAsia="Times New Roman" w:hAnsi="Times New Roman"/>
          <w:lang w:eastAsia="ru-RU"/>
        </w:rPr>
        <w:t xml:space="preserve">предоставление </w:t>
      </w:r>
      <w:r w:rsidR="005E7718" w:rsidRPr="00A227D1">
        <w:rPr>
          <w:rFonts w:ascii="Times New Roman" w:eastAsia="Times New Roman" w:hAnsi="Times New Roman"/>
          <w:lang w:eastAsia="ru-RU"/>
        </w:rPr>
        <w:t xml:space="preserve">Эмитентом </w:t>
      </w:r>
      <w:r w:rsidR="00CE353F" w:rsidRPr="00A227D1">
        <w:rPr>
          <w:rFonts w:ascii="Times New Roman" w:eastAsia="Times New Roman" w:hAnsi="Times New Roman"/>
          <w:lang w:eastAsia="ru-RU"/>
        </w:rPr>
        <w:t>займа</w:t>
      </w:r>
      <w:r w:rsidR="005E7718" w:rsidRPr="00A227D1">
        <w:rPr>
          <w:rFonts w:ascii="Times New Roman" w:eastAsia="Times New Roman" w:hAnsi="Times New Roman"/>
          <w:lang w:eastAsia="ru-RU"/>
        </w:rPr>
        <w:t xml:space="preserve"> Дилеру-ориентиру</w:t>
      </w:r>
      <w:r w:rsidR="00CE353F" w:rsidRPr="00A227D1">
        <w:rPr>
          <w:rFonts w:ascii="Times New Roman" w:eastAsia="Times New Roman" w:hAnsi="Times New Roman"/>
          <w:lang w:eastAsia="ru-RU"/>
        </w:rPr>
        <w:t xml:space="preserve"> </w:t>
      </w:r>
      <w:r w:rsidRPr="00A227D1">
        <w:rPr>
          <w:rFonts w:ascii="Times New Roman" w:eastAsia="Times New Roman" w:hAnsi="Times New Roman"/>
          <w:lang w:eastAsia="ru-RU"/>
        </w:rPr>
        <w:t xml:space="preserve">на любую сумму, на которую Дилеры-ориентиры будут готовы </w:t>
      </w:r>
      <w:r w:rsidR="005E7718" w:rsidRPr="00A227D1">
        <w:rPr>
          <w:rFonts w:ascii="Times New Roman" w:eastAsia="Times New Roman" w:hAnsi="Times New Roman"/>
          <w:lang w:eastAsia="ru-RU"/>
        </w:rPr>
        <w:t xml:space="preserve">получить </w:t>
      </w:r>
      <w:r w:rsidR="00CE353F" w:rsidRPr="00A227D1">
        <w:rPr>
          <w:rFonts w:ascii="Times New Roman" w:eastAsia="Times New Roman" w:hAnsi="Times New Roman"/>
          <w:lang w:eastAsia="ru-RU"/>
        </w:rPr>
        <w:t xml:space="preserve">заем </w:t>
      </w:r>
      <w:r w:rsidR="005E7718" w:rsidRPr="00A227D1">
        <w:rPr>
          <w:rFonts w:ascii="Times New Roman" w:eastAsia="Times New Roman" w:hAnsi="Times New Roman"/>
          <w:lang w:eastAsia="ru-RU"/>
        </w:rPr>
        <w:t xml:space="preserve">от </w:t>
      </w:r>
      <w:r w:rsidR="00CE353F" w:rsidRPr="00A227D1">
        <w:rPr>
          <w:rFonts w:ascii="Times New Roman" w:eastAsia="Times New Roman" w:hAnsi="Times New Roman"/>
          <w:lang w:eastAsia="ru-RU"/>
        </w:rPr>
        <w:t>Эмитент</w:t>
      </w:r>
      <w:r w:rsidR="005E7718" w:rsidRPr="00A227D1">
        <w:rPr>
          <w:rFonts w:ascii="Times New Roman" w:eastAsia="Times New Roman" w:hAnsi="Times New Roman"/>
          <w:lang w:eastAsia="ru-RU"/>
        </w:rPr>
        <w:t>а</w:t>
      </w:r>
      <w:r w:rsidRPr="00A227D1">
        <w:rPr>
          <w:rFonts w:ascii="Times New Roman" w:eastAsia="Times New Roman" w:hAnsi="Times New Roman"/>
          <w:lang w:eastAsia="ru-RU"/>
        </w:rPr>
        <w:t xml:space="preserve">. </w:t>
      </w:r>
    </w:p>
    <w:p w14:paraId="38916D2D" w14:textId="417DF3A2" w:rsidR="00AC0CFC" w:rsidRPr="00A227D1" w:rsidRDefault="00AC0CFC" w:rsidP="00AC0CFC">
      <w:pPr>
        <w:widowControl w:val="0"/>
        <w:autoSpaceDE w:val="0"/>
        <w:autoSpaceDN w:val="0"/>
        <w:adjustRightInd w:val="0"/>
        <w:spacing w:after="120" w:line="240" w:lineRule="auto"/>
        <w:jc w:val="both"/>
        <w:rPr>
          <w:rFonts w:ascii="Times New Roman" w:eastAsia="Times New Roman" w:hAnsi="Times New Roman"/>
          <w:lang w:eastAsia="ru-RU"/>
        </w:rPr>
      </w:pPr>
      <w:r w:rsidRPr="00A227D1">
        <w:rPr>
          <w:rFonts w:ascii="Times New Roman" w:eastAsia="Times New Roman" w:hAnsi="Times New Roman"/>
          <w:lang w:eastAsia="ru-RU"/>
        </w:rPr>
        <w:t xml:space="preserve">Если сумма, на которую Дилеры-ориентиры готовы </w:t>
      </w:r>
      <w:r w:rsidR="005E7718" w:rsidRPr="00A227D1">
        <w:rPr>
          <w:rFonts w:ascii="Times New Roman" w:eastAsia="Times New Roman" w:hAnsi="Times New Roman"/>
          <w:lang w:eastAsia="ru-RU"/>
        </w:rPr>
        <w:t xml:space="preserve">получить </w:t>
      </w:r>
      <w:r w:rsidR="00CE353F" w:rsidRPr="00A227D1">
        <w:rPr>
          <w:rFonts w:ascii="Times New Roman" w:eastAsia="Times New Roman" w:hAnsi="Times New Roman"/>
          <w:lang w:eastAsia="ru-RU"/>
        </w:rPr>
        <w:t>заем</w:t>
      </w:r>
      <w:r w:rsidR="005E7718" w:rsidRPr="00A227D1">
        <w:rPr>
          <w:rFonts w:ascii="Times New Roman" w:eastAsia="Times New Roman" w:hAnsi="Times New Roman"/>
          <w:lang w:eastAsia="ru-RU"/>
        </w:rPr>
        <w:t xml:space="preserve"> от</w:t>
      </w:r>
      <w:r w:rsidR="00CE353F" w:rsidRPr="00A227D1">
        <w:rPr>
          <w:rFonts w:ascii="Times New Roman" w:eastAsia="Times New Roman" w:hAnsi="Times New Roman"/>
          <w:lang w:eastAsia="ru-RU"/>
        </w:rPr>
        <w:t xml:space="preserve"> Эмитент</w:t>
      </w:r>
      <w:r w:rsidR="005E7718" w:rsidRPr="00A227D1">
        <w:rPr>
          <w:rFonts w:ascii="Times New Roman" w:eastAsia="Times New Roman" w:hAnsi="Times New Roman"/>
          <w:lang w:eastAsia="ru-RU"/>
        </w:rPr>
        <w:t>а</w:t>
      </w:r>
      <w:r w:rsidRPr="00A227D1">
        <w:rPr>
          <w:rFonts w:ascii="Times New Roman" w:eastAsia="Times New Roman" w:hAnsi="Times New Roman"/>
          <w:lang w:eastAsia="ru-RU"/>
        </w:rPr>
        <w:t xml:space="preserve"> согласно офертам Дилеров-ориентиров, полученным в течение 1 (одного) Рабочего дня, следующих за датой повторного запроса, будет эквивалентна Объему актива, </w:t>
      </w:r>
      <w:r w:rsidR="00073898" w:rsidRPr="00A227D1">
        <w:rPr>
          <w:rFonts w:ascii="Times New Roman" w:eastAsia="Times New Roman" w:hAnsi="Times New Roman"/>
          <w:lang w:eastAsia="ru-RU"/>
        </w:rPr>
        <w:t xml:space="preserve">то </w:t>
      </w:r>
      <w:r w:rsidR="004A214D" w:rsidRPr="00A227D1">
        <w:rPr>
          <w:rFonts w:ascii="Times New Roman" w:eastAsia="Times New Roman" w:hAnsi="Times New Roman"/>
          <w:lang w:eastAsia="ru-RU"/>
        </w:rPr>
        <w:t xml:space="preserve">Референсным значением </w:t>
      </w:r>
      <w:r w:rsidR="00073898" w:rsidRPr="00A227D1">
        <w:rPr>
          <w:rFonts w:ascii="Times New Roman" w:eastAsia="Times New Roman" w:hAnsi="Times New Roman"/>
          <w:lang w:eastAsia="ru-RU"/>
        </w:rPr>
        <w:t xml:space="preserve">является средневзвешенное значение ставок, указанных в офертах, где в качестве коэффициентов взвешивания применяется сумма, на которую Дилеры-ориентиры готовы </w:t>
      </w:r>
      <w:r w:rsidR="005E7718" w:rsidRPr="00A227D1">
        <w:rPr>
          <w:rFonts w:ascii="Times New Roman" w:eastAsia="Times New Roman" w:hAnsi="Times New Roman"/>
          <w:lang w:eastAsia="ru-RU"/>
        </w:rPr>
        <w:t xml:space="preserve">получить </w:t>
      </w:r>
      <w:r w:rsidR="00073898" w:rsidRPr="00A227D1">
        <w:rPr>
          <w:rFonts w:ascii="Times New Roman" w:eastAsia="Times New Roman" w:hAnsi="Times New Roman"/>
          <w:lang w:eastAsia="ru-RU"/>
        </w:rPr>
        <w:t xml:space="preserve">заем </w:t>
      </w:r>
      <w:r w:rsidR="005E7718" w:rsidRPr="00A227D1">
        <w:rPr>
          <w:rFonts w:ascii="Times New Roman" w:eastAsia="Times New Roman" w:hAnsi="Times New Roman"/>
          <w:lang w:eastAsia="ru-RU"/>
        </w:rPr>
        <w:t xml:space="preserve">от </w:t>
      </w:r>
      <w:r w:rsidR="00073898" w:rsidRPr="00A227D1">
        <w:rPr>
          <w:rFonts w:ascii="Times New Roman" w:eastAsia="Times New Roman" w:hAnsi="Times New Roman"/>
          <w:lang w:eastAsia="ru-RU"/>
        </w:rPr>
        <w:t>Эмитент</w:t>
      </w:r>
      <w:r w:rsidR="005E7718" w:rsidRPr="00A227D1">
        <w:rPr>
          <w:rFonts w:ascii="Times New Roman" w:eastAsia="Times New Roman" w:hAnsi="Times New Roman"/>
          <w:lang w:eastAsia="ru-RU"/>
        </w:rPr>
        <w:t>а</w:t>
      </w:r>
      <w:r w:rsidRPr="00A227D1">
        <w:rPr>
          <w:rFonts w:ascii="Times New Roman" w:eastAsia="Times New Roman" w:hAnsi="Times New Roman"/>
          <w:lang w:eastAsia="ru-RU"/>
        </w:rPr>
        <w:t>.</w:t>
      </w:r>
    </w:p>
    <w:p w14:paraId="3E1625CC" w14:textId="79BE1CC7" w:rsidR="00F868E4" w:rsidRPr="00A227D1" w:rsidRDefault="00F868E4" w:rsidP="00F868E4">
      <w:pPr>
        <w:widowControl w:val="0"/>
        <w:autoSpaceDE w:val="0"/>
        <w:autoSpaceDN w:val="0"/>
        <w:adjustRightInd w:val="0"/>
        <w:spacing w:after="120" w:line="240" w:lineRule="auto"/>
        <w:jc w:val="both"/>
        <w:rPr>
          <w:rFonts w:ascii="Times New Roman" w:eastAsia="Times New Roman" w:hAnsi="Times New Roman"/>
          <w:lang w:eastAsia="ru-RU"/>
        </w:rPr>
      </w:pPr>
      <w:r w:rsidRPr="00A227D1">
        <w:rPr>
          <w:rFonts w:ascii="Times New Roman" w:eastAsia="Times New Roman" w:hAnsi="Times New Roman"/>
          <w:lang w:eastAsia="ru-RU"/>
        </w:rPr>
        <w:t xml:space="preserve">Если сумма, на которую Дилеры-ориентиры готовы </w:t>
      </w:r>
      <w:r w:rsidR="005E7718" w:rsidRPr="00A227D1">
        <w:rPr>
          <w:rFonts w:ascii="Times New Roman" w:eastAsia="Times New Roman" w:hAnsi="Times New Roman"/>
          <w:lang w:eastAsia="ru-RU"/>
        </w:rPr>
        <w:t xml:space="preserve">получить </w:t>
      </w:r>
      <w:r w:rsidRPr="00A227D1">
        <w:rPr>
          <w:rFonts w:ascii="Times New Roman" w:eastAsia="Times New Roman" w:hAnsi="Times New Roman"/>
          <w:lang w:eastAsia="ru-RU"/>
        </w:rPr>
        <w:t>заем</w:t>
      </w:r>
      <w:r w:rsidR="005E7718" w:rsidRPr="00A227D1">
        <w:rPr>
          <w:rFonts w:ascii="Times New Roman" w:eastAsia="Times New Roman" w:hAnsi="Times New Roman"/>
          <w:lang w:eastAsia="ru-RU"/>
        </w:rPr>
        <w:t xml:space="preserve"> от</w:t>
      </w:r>
      <w:r w:rsidRPr="00A227D1">
        <w:rPr>
          <w:rFonts w:ascii="Times New Roman" w:eastAsia="Times New Roman" w:hAnsi="Times New Roman"/>
          <w:lang w:eastAsia="ru-RU"/>
        </w:rPr>
        <w:t xml:space="preserve"> Эмитент</w:t>
      </w:r>
      <w:r w:rsidR="005E7718" w:rsidRPr="00A227D1">
        <w:rPr>
          <w:rFonts w:ascii="Times New Roman" w:eastAsia="Times New Roman" w:hAnsi="Times New Roman"/>
          <w:lang w:eastAsia="ru-RU"/>
        </w:rPr>
        <w:t>а</w:t>
      </w:r>
      <w:r w:rsidRPr="00A227D1">
        <w:rPr>
          <w:rFonts w:ascii="Times New Roman" w:eastAsia="Times New Roman" w:hAnsi="Times New Roman"/>
          <w:lang w:eastAsia="ru-RU"/>
        </w:rPr>
        <w:t xml:space="preserve"> согласно офертам Дилеров-ориентиров, полученным в течение 1 (одного) Рабочего дня, следующих за датой повторного запроса, будет больше, чем Объем актива, то </w:t>
      </w:r>
      <w:r w:rsidR="004A214D" w:rsidRPr="00A227D1">
        <w:rPr>
          <w:rFonts w:ascii="Times New Roman" w:eastAsia="Times New Roman" w:hAnsi="Times New Roman"/>
          <w:lang w:eastAsia="ru-RU"/>
        </w:rPr>
        <w:t>Референсным значением</w:t>
      </w:r>
      <w:r w:rsidRPr="00A227D1">
        <w:rPr>
          <w:rFonts w:ascii="Times New Roman" w:eastAsia="Times New Roman" w:hAnsi="Times New Roman"/>
          <w:lang w:eastAsia="ru-RU"/>
        </w:rPr>
        <w:t xml:space="preserve"> является средневзвешенное значений наилучшей комбинации процентных ставок, указанных в полученных оферт, т.е. средневзвешенное значение процентных ставок, указанных в полученных офертах с наиболее </w:t>
      </w:r>
      <w:r w:rsidR="003D08A2">
        <w:rPr>
          <w:rFonts w:ascii="Times New Roman" w:eastAsia="Times New Roman" w:hAnsi="Times New Roman"/>
          <w:lang w:eastAsia="ru-RU"/>
        </w:rPr>
        <w:t xml:space="preserve">низкими </w:t>
      </w:r>
      <w:r w:rsidRPr="00A227D1">
        <w:rPr>
          <w:rFonts w:ascii="Times New Roman" w:eastAsia="Times New Roman" w:hAnsi="Times New Roman"/>
          <w:lang w:eastAsia="ru-RU"/>
        </w:rPr>
        <w:t>процентными ставками</w:t>
      </w:r>
      <w:r w:rsidR="00D858F5">
        <w:rPr>
          <w:rFonts w:ascii="Times New Roman" w:eastAsia="Times New Roman" w:hAnsi="Times New Roman"/>
          <w:lang w:eastAsia="ru-RU"/>
        </w:rPr>
        <w:t xml:space="preserve"> (используется до трех значений процентных ставок)</w:t>
      </w:r>
      <w:r w:rsidRPr="00A227D1">
        <w:rPr>
          <w:rFonts w:ascii="Times New Roman" w:eastAsia="Times New Roman" w:hAnsi="Times New Roman"/>
          <w:lang w:eastAsia="ru-RU"/>
        </w:rPr>
        <w:t xml:space="preserve">. Для целей определения наилучшей комбинации оферт по общему правилу используется вся сумма, на которую Дилеры-ориентиры готовы </w:t>
      </w:r>
      <w:r w:rsidR="005E7718" w:rsidRPr="00A227D1">
        <w:rPr>
          <w:rFonts w:ascii="Times New Roman" w:eastAsia="Times New Roman" w:hAnsi="Times New Roman"/>
          <w:lang w:eastAsia="ru-RU"/>
        </w:rPr>
        <w:t xml:space="preserve">получить </w:t>
      </w:r>
      <w:r w:rsidR="00BB7087" w:rsidRPr="00A227D1">
        <w:rPr>
          <w:rFonts w:ascii="Times New Roman" w:eastAsia="Times New Roman" w:hAnsi="Times New Roman"/>
          <w:lang w:eastAsia="ru-RU"/>
        </w:rPr>
        <w:t>заем</w:t>
      </w:r>
      <w:r w:rsidR="005E7718" w:rsidRPr="00A227D1">
        <w:rPr>
          <w:rFonts w:ascii="Times New Roman" w:eastAsia="Times New Roman" w:hAnsi="Times New Roman"/>
          <w:lang w:eastAsia="ru-RU"/>
        </w:rPr>
        <w:t xml:space="preserve"> от</w:t>
      </w:r>
      <w:r w:rsidR="00BB7087" w:rsidRPr="00A227D1">
        <w:rPr>
          <w:rFonts w:ascii="Times New Roman" w:eastAsia="Times New Roman" w:hAnsi="Times New Roman"/>
          <w:lang w:eastAsia="ru-RU"/>
        </w:rPr>
        <w:t xml:space="preserve"> Эмитент</w:t>
      </w:r>
      <w:r w:rsidR="005E7718" w:rsidRPr="00A227D1">
        <w:rPr>
          <w:rFonts w:ascii="Times New Roman" w:eastAsia="Times New Roman" w:hAnsi="Times New Roman"/>
          <w:lang w:eastAsia="ru-RU"/>
        </w:rPr>
        <w:t>а</w:t>
      </w:r>
      <w:r w:rsidRPr="00A227D1">
        <w:rPr>
          <w:rFonts w:ascii="Times New Roman" w:eastAsia="Times New Roman" w:hAnsi="Times New Roman"/>
          <w:lang w:eastAsia="ru-RU"/>
        </w:rPr>
        <w:t>, указанны</w:t>
      </w:r>
      <w:r w:rsidR="00BB7087" w:rsidRPr="00A227D1">
        <w:rPr>
          <w:rFonts w:ascii="Times New Roman" w:eastAsia="Times New Roman" w:hAnsi="Times New Roman"/>
          <w:lang w:eastAsia="ru-RU"/>
        </w:rPr>
        <w:t>й</w:t>
      </w:r>
      <w:r w:rsidRPr="00A227D1">
        <w:rPr>
          <w:rFonts w:ascii="Times New Roman" w:eastAsia="Times New Roman" w:hAnsi="Times New Roman"/>
          <w:lang w:eastAsia="ru-RU"/>
        </w:rPr>
        <w:t xml:space="preserve"> в оферте, однако оферта, по которой сумма, на которую Дилер-ориентир готов </w:t>
      </w:r>
      <w:r w:rsidR="005E7718" w:rsidRPr="00A227D1">
        <w:rPr>
          <w:rFonts w:ascii="Times New Roman" w:eastAsia="Times New Roman" w:hAnsi="Times New Roman"/>
          <w:lang w:eastAsia="ru-RU"/>
        </w:rPr>
        <w:t xml:space="preserve">получить </w:t>
      </w:r>
      <w:r w:rsidR="004B4C70" w:rsidRPr="00A227D1">
        <w:rPr>
          <w:rFonts w:ascii="Times New Roman" w:eastAsia="Times New Roman" w:hAnsi="Times New Roman"/>
          <w:lang w:eastAsia="ru-RU"/>
        </w:rPr>
        <w:t xml:space="preserve">заем </w:t>
      </w:r>
      <w:r w:rsidR="005E7718" w:rsidRPr="00A227D1">
        <w:rPr>
          <w:rFonts w:ascii="Times New Roman" w:eastAsia="Times New Roman" w:hAnsi="Times New Roman"/>
          <w:lang w:eastAsia="ru-RU"/>
        </w:rPr>
        <w:t xml:space="preserve">от </w:t>
      </w:r>
      <w:r w:rsidR="004B4C70" w:rsidRPr="00A227D1">
        <w:rPr>
          <w:rFonts w:ascii="Times New Roman" w:eastAsia="Times New Roman" w:hAnsi="Times New Roman"/>
          <w:lang w:eastAsia="ru-RU"/>
        </w:rPr>
        <w:t>Эмитент</w:t>
      </w:r>
      <w:r w:rsidR="005E7718" w:rsidRPr="00A227D1">
        <w:rPr>
          <w:rFonts w:ascii="Times New Roman" w:eastAsia="Times New Roman" w:hAnsi="Times New Roman"/>
          <w:lang w:eastAsia="ru-RU"/>
        </w:rPr>
        <w:t>а</w:t>
      </w:r>
      <w:r w:rsidRPr="00A227D1">
        <w:rPr>
          <w:rFonts w:ascii="Times New Roman" w:eastAsia="Times New Roman" w:hAnsi="Times New Roman"/>
          <w:lang w:eastAsia="ru-RU"/>
        </w:rPr>
        <w:t>, в совокупности с совокупной суммой, указанной в офертах</w:t>
      </w:r>
      <w:r w:rsidR="00922DC3">
        <w:rPr>
          <w:rFonts w:ascii="Times New Roman" w:eastAsia="Times New Roman" w:hAnsi="Times New Roman"/>
          <w:lang w:eastAsia="ru-RU"/>
        </w:rPr>
        <w:t xml:space="preserve"> с наиболее низкими процентными ставками</w:t>
      </w:r>
      <w:r w:rsidRPr="00A227D1">
        <w:rPr>
          <w:rFonts w:ascii="Times New Roman" w:eastAsia="Times New Roman" w:hAnsi="Times New Roman"/>
          <w:lang w:eastAsia="ru-RU"/>
        </w:rPr>
        <w:t xml:space="preserve">, превышает Объем актива, для целей расчета считается предоставленной в той части, в которой сумма, на которую Дилер-ориентир готов </w:t>
      </w:r>
      <w:r w:rsidR="005E7718" w:rsidRPr="00A227D1">
        <w:rPr>
          <w:rFonts w:ascii="Times New Roman" w:eastAsia="Times New Roman" w:hAnsi="Times New Roman"/>
          <w:lang w:eastAsia="ru-RU"/>
        </w:rPr>
        <w:t xml:space="preserve">получить </w:t>
      </w:r>
      <w:r w:rsidR="004B4C70" w:rsidRPr="00A227D1">
        <w:rPr>
          <w:rFonts w:ascii="Times New Roman" w:eastAsia="Times New Roman" w:hAnsi="Times New Roman"/>
          <w:lang w:eastAsia="ru-RU"/>
        </w:rPr>
        <w:t>заем</w:t>
      </w:r>
      <w:r w:rsidR="005E7718" w:rsidRPr="00A227D1">
        <w:rPr>
          <w:rFonts w:ascii="Times New Roman" w:eastAsia="Times New Roman" w:hAnsi="Times New Roman"/>
          <w:lang w:eastAsia="ru-RU"/>
        </w:rPr>
        <w:t xml:space="preserve"> от</w:t>
      </w:r>
      <w:r w:rsidR="004B4C70" w:rsidRPr="00A227D1">
        <w:rPr>
          <w:rFonts w:ascii="Times New Roman" w:eastAsia="Times New Roman" w:hAnsi="Times New Roman"/>
          <w:lang w:eastAsia="ru-RU"/>
        </w:rPr>
        <w:t xml:space="preserve"> Эмитент</w:t>
      </w:r>
      <w:r w:rsidR="005E7718" w:rsidRPr="00A227D1">
        <w:rPr>
          <w:rFonts w:ascii="Times New Roman" w:eastAsia="Times New Roman" w:hAnsi="Times New Roman"/>
          <w:lang w:eastAsia="ru-RU"/>
        </w:rPr>
        <w:t>а</w:t>
      </w:r>
      <w:r w:rsidRPr="00A227D1">
        <w:rPr>
          <w:rFonts w:ascii="Times New Roman" w:eastAsia="Times New Roman" w:hAnsi="Times New Roman"/>
          <w:lang w:eastAsia="ru-RU"/>
        </w:rPr>
        <w:t xml:space="preserve">, в совокупности с офертами </w:t>
      </w:r>
      <w:r w:rsidR="00922DC3">
        <w:rPr>
          <w:rFonts w:ascii="Times New Roman" w:eastAsia="Times New Roman" w:hAnsi="Times New Roman"/>
          <w:lang w:eastAsia="ru-RU"/>
        </w:rPr>
        <w:t xml:space="preserve">с наиболее низкими процентными ставками </w:t>
      </w:r>
      <w:r w:rsidRPr="00A227D1">
        <w:rPr>
          <w:rFonts w:ascii="Times New Roman" w:eastAsia="Times New Roman" w:hAnsi="Times New Roman"/>
          <w:lang w:eastAsia="ru-RU"/>
        </w:rPr>
        <w:t>равна Объему актива.</w:t>
      </w:r>
    </w:p>
    <w:p w14:paraId="2092BC2F" w14:textId="6ABDC7FA" w:rsidR="00AC0CFC" w:rsidRPr="00A227D1" w:rsidRDefault="00325F3C" w:rsidP="00AC0CFC">
      <w:pPr>
        <w:widowControl w:val="0"/>
        <w:autoSpaceDE w:val="0"/>
        <w:autoSpaceDN w:val="0"/>
        <w:adjustRightInd w:val="0"/>
        <w:spacing w:after="120" w:line="240" w:lineRule="auto"/>
        <w:jc w:val="both"/>
        <w:rPr>
          <w:rFonts w:ascii="Times New Roman" w:eastAsia="Times New Roman" w:hAnsi="Times New Roman"/>
          <w:lang w:eastAsia="ru-RU"/>
        </w:rPr>
      </w:pPr>
      <w:r w:rsidRPr="00A227D1">
        <w:rPr>
          <w:rFonts w:ascii="Times New Roman" w:eastAsia="Times New Roman" w:hAnsi="Times New Roman"/>
          <w:lang w:eastAsia="ru-RU"/>
        </w:rPr>
        <w:t xml:space="preserve">Если сумма, на которую Дилеры-ориентиры готовы </w:t>
      </w:r>
      <w:r w:rsidR="00E92D48" w:rsidRPr="00A227D1">
        <w:rPr>
          <w:rFonts w:ascii="Times New Roman" w:eastAsia="Times New Roman" w:hAnsi="Times New Roman"/>
          <w:lang w:eastAsia="ru-RU"/>
        </w:rPr>
        <w:t xml:space="preserve">получить </w:t>
      </w:r>
      <w:r w:rsidRPr="00A227D1">
        <w:rPr>
          <w:rFonts w:ascii="Times New Roman" w:eastAsia="Times New Roman" w:hAnsi="Times New Roman"/>
          <w:lang w:eastAsia="ru-RU"/>
        </w:rPr>
        <w:t>заем</w:t>
      </w:r>
      <w:r w:rsidR="00E92D48" w:rsidRPr="00A227D1">
        <w:rPr>
          <w:rFonts w:ascii="Times New Roman" w:eastAsia="Times New Roman" w:hAnsi="Times New Roman"/>
          <w:lang w:eastAsia="ru-RU"/>
        </w:rPr>
        <w:t xml:space="preserve"> от</w:t>
      </w:r>
      <w:r w:rsidRPr="00A227D1">
        <w:rPr>
          <w:rFonts w:ascii="Times New Roman" w:eastAsia="Times New Roman" w:hAnsi="Times New Roman"/>
          <w:lang w:eastAsia="ru-RU"/>
        </w:rPr>
        <w:t xml:space="preserve"> Эмитент</w:t>
      </w:r>
      <w:r w:rsidR="00E92D48" w:rsidRPr="00A227D1">
        <w:rPr>
          <w:rFonts w:ascii="Times New Roman" w:eastAsia="Times New Roman" w:hAnsi="Times New Roman"/>
          <w:lang w:eastAsia="ru-RU"/>
        </w:rPr>
        <w:t>а</w:t>
      </w:r>
      <w:r w:rsidRPr="00A227D1">
        <w:rPr>
          <w:rFonts w:ascii="Times New Roman" w:eastAsia="Times New Roman" w:hAnsi="Times New Roman"/>
          <w:lang w:eastAsia="ru-RU"/>
        </w:rPr>
        <w:t xml:space="preserve"> согласно офертам Дилеров-ориентиров, полученным в течение 1 (одного) Рабочего дня, следующих за датой повторного </w:t>
      </w:r>
      <w:r w:rsidRPr="00A227D1">
        <w:rPr>
          <w:rFonts w:ascii="Times New Roman" w:eastAsia="Times New Roman" w:hAnsi="Times New Roman"/>
          <w:lang w:eastAsia="ru-RU"/>
        </w:rPr>
        <w:lastRenderedPageBreak/>
        <w:t>запроса будет меньше, чем Объем актива</w:t>
      </w:r>
      <w:r w:rsidR="00AC0CFC" w:rsidRPr="00A227D1">
        <w:rPr>
          <w:rFonts w:ascii="Times New Roman" w:eastAsia="Times New Roman" w:hAnsi="Times New Roman"/>
          <w:lang w:eastAsia="ru-RU"/>
        </w:rPr>
        <w:t xml:space="preserve">, то таком случае для целей определения </w:t>
      </w:r>
      <w:r w:rsidR="004A214D" w:rsidRPr="00A227D1">
        <w:rPr>
          <w:rFonts w:ascii="Times New Roman" w:eastAsia="Times New Roman" w:hAnsi="Times New Roman"/>
          <w:lang w:eastAsia="ru-RU"/>
        </w:rPr>
        <w:t>Референсного значен</w:t>
      </w:r>
      <w:r w:rsidR="0014592D" w:rsidRPr="00A227D1">
        <w:rPr>
          <w:rFonts w:ascii="Times New Roman" w:eastAsia="Times New Roman" w:hAnsi="Times New Roman"/>
          <w:lang w:eastAsia="ru-RU"/>
        </w:rPr>
        <w:t>и</w:t>
      </w:r>
      <w:r w:rsidR="004A214D" w:rsidRPr="00A227D1">
        <w:rPr>
          <w:rFonts w:ascii="Times New Roman" w:eastAsia="Times New Roman" w:hAnsi="Times New Roman"/>
          <w:lang w:eastAsia="ru-RU"/>
        </w:rPr>
        <w:t>я</w:t>
      </w:r>
      <w:r w:rsidR="004F45A3" w:rsidRPr="00A227D1">
        <w:rPr>
          <w:rFonts w:ascii="Times New Roman" w:eastAsia="Times New Roman" w:hAnsi="Times New Roman"/>
          <w:lang w:eastAsia="ru-RU"/>
        </w:rPr>
        <w:t xml:space="preserve"> </w:t>
      </w:r>
      <w:r w:rsidR="00AC0CFC" w:rsidRPr="00A227D1">
        <w:rPr>
          <w:rFonts w:ascii="Times New Roman" w:eastAsia="Times New Roman" w:hAnsi="Times New Roman"/>
          <w:lang w:eastAsia="ru-RU"/>
        </w:rPr>
        <w:t xml:space="preserve">считается, что на </w:t>
      </w:r>
      <w:r w:rsidR="00E92D48" w:rsidRPr="00A227D1">
        <w:rPr>
          <w:rFonts w:ascii="Times New Roman" w:eastAsia="Times New Roman" w:hAnsi="Times New Roman"/>
          <w:lang w:eastAsia="ru-RU"/>
        </w:rPr>
        <w:t xml:space="preserve">получение </w:t>
      </w:r>
      <w:r w:rsidR="00826481" w:rsidRPr="00A227D1">
        <w:rPr>
          <w:rFonts w:ascii="Times New Roman" w:eastAsia="Times New Roman" w:hAnsi="Times New Roman"/>
          <w:lang w:eastAsia="ru-RU"/>
        </w:rPr>
        <w:t xml:space="preserve">займа </w:t>
      </w:r>
      <w:r w:rsidR="00E92D48" w:rsidRPr="00A227D1">
        <w:rPr>
          <w:rFonts w:ascii="Times New Roman" w:eastAsia="Times New Roman" w:hAnsi="Times New Roman"/>
          <w:lang w:eastAsia="ru-RU"/>
        </w:rPr>
        <w:t xml:space="preserve">от </w:t>
      </w:r>
      <w:r w:rsidR="00826481" w:rsidRPr="00A227D1">
        <w:rPr>
          <w:rFonts w:ascii="Times New Roman" w:eastAsia="Times New Roman" w:hAnsi="Times New Roman"/>
          <w:lang w:eastAsia="ru-RU"/>
        </w:rPr>
        <w:t>Эмитент</w:t>
      </w:r>
      <w:r w:rsidR="00E92D48" w:rsidRPr="00A227D1">
        <w:rPr>
          <w:rFonts w:ascii="Times New Roman" w:eastAsia="Times New Roman" w:hAnsi="Times New Roman"/>
          <w:lang w:eastAsia="ru-RU"/>
        </w:rPr>
        <w:t>а</w:t>
      </w:r>
      <w:r w:rsidR="00AC0CFC" w:rsidRPr="00A227D1">
        <w:rPr>
          <w:rFonts w:ascii="Times New Roman" w:eastAsia="Times New Roman" w:hAnsi="Times New Roman"/>
          <w:lang w:eastAsia="ru-RU"/>
        </w:rPr>
        <w:t xml:space="preserve"> выставлены гипотетические оферты </w:t>
      </w:r>
      <w:r w:rsidR="00826481" w:rsidRPr="00A227D1">
        <w:rPr>
          <w:rFonts w:ascii="Times New Roman" w:eastAsia="Times New Roman" w:hAnsi="Times New Roman"/>
          <w:lang w:eastAsia="ru-RU"/>
        </w:rPr>
        <w:t xml:space="preserve">Дилеров-ориентиров </w:t>
      </w:r>
      <w:r w:rsidR="00AC0CFC" w:rsidRPr="00A227D1">
        <w:rPr>
          <w:rFonts w:ascii="Times New Roman" w:eastAsia="Times New Roman" w:hAnsi="Times New Roman"/>
          <w:lang w:eastAsia="ru-RU"/>
        </w:rPr>
        <w:t>со следующими условиями:</w:t>
      </w:r>
    </w:p>
    <w:p w14:paraId="384A12CB" w14:textId="77777777" w:rsidR="00AC0CFC" w:rsidRPr="00A227D1" w:rsidRDefault="00AC0CFC" w:rsidP="00AC0CFC">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A227D1">
        <w:rPr>
          <w:rFonts w:ascii="Times New Roman" w:eastAsia="Times New Roman" w:hAnsi="Times New Roman"/>
          <w:lang w:eastAsia="ru-RU"/>
        </w:rPr>
        <w:t xml:space="preserve">сумма </w:t>
      </w:r>
      <w:r w:rsidR="00826481" w:rsidRPr="00A227D1">
        <w:rPr>
          <w:rFonts w:ascii="Times New Roman" w:eastAsia="Times New Roman" w:hAnsi="Times New Roman"/>
          <w:lang w:eastAsia="ru-RU"/>
        </w:rPr>
        <w:t>займа</w:t>
      </w:r>
      <w:r w:rsidRPr="00A227D1">
        <w:rPr>
          <w:rFonts w:ascii="Times New Roman" w:eastAsia="Times New Roman" w:hAnsi="Times New Roman"/>
          <w:lang w:eastAsia="ru-RU"/>
        </w:rPr>
        <w:t xml:space="preserve"> в каждой из гипотетических оферт, равная </w:t>
      </w:r>
      <w:r w:rsidR="00826481" w:rsidRPr="00A227D1">
        <w:rPr>
          <w:rFonts w:ascii="Times New Roman" w:eastAsia="Times New Roman" w:hAnsi="Times New Roman"/>
          <w:lang w:eastAsia="ru-RU"/>
        </w:rPr>
        <w:t xml:space="preserve">Объему </w:t>
      </w:r>
      <w:r w:rsidRPr="00A227D1">
        <w:rPr>
          <w:rFonts w:ascii="Times New Roman" w:eastAsia="Times New Roman" w:hAnsi="Times New Roman"/>
          <w:lang w:eastAsia="ru-RU"/>
        </w:rPr>
        <w:t xml:space="preserve">актива за вычетом суммы </w:t>
      </w:r>
      <w:r w:rsidR="00E92D48" w:rsidRPr="00A227D1">
        <w:rPr>
          <w:rFonts w:ascii="Times New Roman" w:eastAsia="Times New Roman" w:hAnsi="Times New Roman"/>
          <w:lang w:eastAsia="ru-RU"/>
        </w:rPr>
        <w:t xml:space="preserve">получения </w:t>
      </w:r>
      <w:r w:rsidR="00826481" w:rsidRPr="00A227D1">
        <w:rPr>
          <w:rFonts w:ascii="Times New Roman" w:eastAsia="Times New Roman" w:hAnsi="Times New Roman"/>
          <w:lang w:eastAsia="ru-RU"/>
        </w:rPr>
        <w:t xml:space="preserve">займа </w:t>
      </w:r>
      <w:r w:rsidR="00E92D48" w:rsidRPr="00A227D1">
        <w:rPr>
          <w:rFonts w:ascii="Times New Roman" w:eastAsia="Times New Roman" w:hAnsi="Times New Roman"/>
          <w:lang w:eastAsia="ru-RU"/>
        </w:rPr>
        <w:t xml:space="preserve">от </w:t>
      </w:r>
      <w:r w:rsidR="00826481" w:rsidRPr="00A227D1">
        <w:rPr>
          <w:rFonts w:ascii="Times New Roman" w:eastAsia="Times New Roman" w:hAnsi="Times New Roman"/>
          <w:lang w:eastAsia="ru-RU"/>
        </w:rPr>
        <w:t>Эмитент</w:t>
      </w:r>
      <w:r w:rsidR="00E92D48" w:rsidRPr="00A227D1">
        <w:rPr>
          <w:rFonts w:ascii="Times New Roman" w:eastAsia="Times New Roman" w:hAnsi="Times New Roman"/>
          <w:lang w:eastAsia="ru-RU"/>
        </w:rPr>
        <w:t>а</w:t>
      </w:r>
      <w:r w:rsidRPr="00A227D1">
        <w:rPr>
          <w:rFonts w:ascii="Times New Roman" w:eastAsia="Times New Roman" w:hAnsi="Times New Roman"/>
          <w:lang w:eastAsia="ru-RU"/>
        </w:rPr>
        <w:t>, в отношении котор</w:t>
      </w:r>
      <w:r w:rsidR="00826481" w:rsidRPr="00A227D1">
        <w:rPr>
          <w:rFonts w:ascii="Times New Roman" w:eastAsia="Times New Roman" w:hAnsi="Times New Roman"/>
          <w:lang w:eastAsia="ru-RU"/>
        </w:rPr>
        <w:t>ой</w:t>
      </w:r>
      <w:r w:rsidRPr="00A227D1">
        <w:rPr>
          <w:rFonts w:ascii="Times New Roman" w:eastAsia="Times New Roman" w:hAnsi="Times New Roman"/>
          <w:lang w:eastAsia="ru-RU"/>
        </w:rPr>
        <w:t xml:space="preserve"> предоставлены оферты Дилеров-ориентиров; </w:t>
      </w:r>
    </w:p>
    <w:p w14:paraId="0CBFC6AC" w14:textId="0EFC4A8A" w:rsidR="00AC0CFC" w:rsidRPr="00A227D1" w:rsidRDefault="004A214D" w:rsidP="00AC0CFC">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A227D1">
        <w:rPr>
          <w:rFonts w:ascii="Times New Roman" w:eastAsia="Times New Roman" w:hAnsi="Times New Roman"/>
          <w:lang w:eastAsia="ru-RU"/>
        </w:rPr>
        <w:t>Референсное значение</w:t>
      </w:r>
      <w:r w:rsidR="00AC0CFC" w:rsidRPr="00A227D1">
        <w:rPr>
          <w:rFonts w:ascii="Times New Roman" w:eastAsia="Times New Roman" w:hAnsi="Times New Roman"/>
          <w:lang w:eastAsia="ru-RU"/>
        </w:rPr>
        <w:t xml:space="preserve">, </w:t>
      </w:r>
      <w:r w:rsidR="00426F0F" w:rsidRPr="00A227D1">
        <w:rPr>
          <w:rFonts w:ascii="Times New Roman" w:eastAsia="Times New Roman" w:hAnsi="Times New Roman"/>
          <w:lang w:eastAsia="ru-RU"/>
        </w:rPr>
        <w:t>равн</w:t>
      </w:r>
      <w:r w:rsidRPr="00A227D1">
        <w:rPr>
          <w:rFonts w:ascii="Times New Roman" w:eastAsia="Times New Roman" w:hAnsi="Times New Roman"/>
          <w:lang w:eastAsia="ru-RU"/>
        </w:rPr>
        <w:t>ое</w:t>
      </w:r>
      <w:r w:rsidR="00426F0F" w:rsidRPr="00A227D1">
        <w:rPr>
          <w:rFonts w:ascii="Times New Roman" w:eastAsia="Times New Roman" w:hAnsi="Times New Roman"/>
          <w:lang w:eastAsia="ru-RU"/>
        </w:rPr>
        <w:t xml:space="preserve"> </w:t>
      </w:r>
      <w:r w:rsidR="00AC0CFC" w:rsidRPr="00A227D1">
        <w:rPr>
          <w:rFonts w:ascii="Times New Roman" w:eastAsia="Times New Roman" w:hAnsi="Times New Roman"/>
          <w:lang w:eastAsia="ru-RU"/>
        </w:rPr>
        <w:t xml:space="preserve">наименьшему из </w:t>
      </w:r>
      <w:r w:rsidRPr="00A227D1">
        <w:rPr>
          <w:rFonts w:ascii="Times New Roman" w:eastAsia="Times New Roman" w:hAnsi="Times New Roman"/>
          <w:lang w:eastAsia="ru-RU"/>
        </w:rPr>
        <w:t>значений Референсного актива</w:t>
      </w:r>
      <w:r w:rsidR="00AC0CFC" w:rsidRPr="00A227D1">
        <w:rPr>
          <w:rFonts w:ascii="Times New Roman" w:eastAsia="Times New Roman" w:hAnsi="Times New Roman"/>
          <w:lang w:eastAsia="ru-RU"/>
        </w:rPr>
        <w:t xml:space="preserve">, содержащихся в офертах Дилеров-ориентиров, предоставленных на основании повторного запроса Расчетного агента. </w:t>
      </w:r>
    </w:p>
    <w:p w14:paraId="34356E8E" w14:textId="77777777" w:rsidR="00AC0CFC" w:rsidRPr="00A227D1" w:rsidRDefault="00AC0CFC" w:rsidP="00AC0CFC">
      <w:pPr>
        <w:widowControl w:val="0"/>
        <w:autoSpaceDE w:val="0"/>
        <w:autoSpaceDN w:val="0"/>
        <w:adjustRightInd w:val="0"/>
        <w:spacing w:after="120" w:line="240" w:lineRule="auto"/>
        <w:jc w:val="both"/>
        <w:rPr>
          <w:rFonts w:ascii="Times New Roman" w:eastAsia="Times New Roman" w:hAnsi="Times New Roman"/>
          <w:lang w:eastAsia="ru-RU"/>
        </w:rPr>
      </w:pPr>
      <w:r w:rsidRPr="00A227D1">
        <w:rPr>
          <w:rFonts w:ascii="Times New Roman" w:eastAsia="Times New Roman" w:hAnsi="Times New Roman"/>
          <w:lang w:eastAsia="ru-RU"/>
        </w:rPr>
        <w:t xml:space="preserve">Запрос Расчетным агентом оферт на </w:t>
      </w:r>
      <w:r w:rsidR="00E92D48" w:rsidRPr="00A227D1">
        <w:rPr>
          <w:rFonts w:ascii="Times New Roman" w:eastAsia="Times New Roman" w:hAnsi="Times New Roman"/>
          <w:lang w:eastAsia="ru-RU"/>
        </w:rPr>
        <w:t xml:space="preserve">получение </w:t>
      </w:r>
      <w:r w:rsidR="00426F0F" w:rsidRPr="00A227D1">
        <w:rPr>
          <w:rFonts w:ascii="Times New Roman" w:eastAsia="Times New Roman" w:hAnsi="Times New Roman"/>
          <w:lang w:eastAsia="ru-RU"/>
        </w:rPr>
        <w:t xml:space="preserve">займа </w:t>
      </w:r>
      <w:r w:rsidR="00E92D48" w:rsidRPr="00A227D1">
        <w:rPr>
          <w:rFonts w:ascii="Times New Roman" w:eastAsia="Times New Roman" w:hAnsi="Times New Roman"/>
          <w:lang w:eastAsia="ru-RU"/>
        </w:rPr>
        <w:t xml:space="preserve">от </w:t>
      </w:r>
      <w:r w:rsidR="00426F0F" w:rsidRPr="00A227D1">
        <w:rPr>
          <w:rFonts w:ascii="Times New Roman" w:eastAsia="Times New Roman" w:hAnsi="Times New Roman"/>
          <w:lang w:eastAsia="ru-RU"/>
        </w:rPr>
        <w:t>Эмитент</w:t>
      </w:r>
      <w:r w:rsidR="00E92D48" w:rsidRPr="00A227D1">
        <w:rPr>
          <w:rFonts w:ascii="Times New Roman" w:eastAsia="Times New Roman" w:hAnsi="Times New Roman"/>
          <w:lang w:eastAsia="ru-RU"/>
        </w:rPr>
        <w:t>а</w:t>
      </w:r>
      <w:r w:rsidRPr="00A227D1">
        <w:rPr>
          <w:rFonts w:ascii="Times New Roman" w:eastAsia="Times New Roman" w:hAnsi="Times New Roman"/>
          <w:lang w:eastAsia="ru-RU"/>
        </w:rPr>
        <w:t xml:space="preserve"> Дилер</w:t>
      </w:r>
      <w:r w:rsidR="00E92D48" w:rsidRPr="00A227D1">
        <w:rPr>
          <w:rFonts w:ascii="Times New Roman" w:eastAsia="Times New Roman" w:hAnsi="Times New Roman"/>
          <w:lang w:eastAsia="ru-RU"/>
        </w:rPr>
        <w:t>ам</w:t>
      </w:r>
      <w:r w:rsidRPr="00A227D1">
        <w:rPr>
          <w:rFonts w:ascii="Times New Roman" w:eastAsia="Times New Roman" w:hAnsi="Times New Roman"/>
          <w:lang w:eastAsia="ru-RU"/>
        </w:rPr>
        <w:t>-ориентир</w:t>
      </w:r>
      <w:r w:rsidR="00E92D48" w:rsidRPr="00A227D1">
        <w:rPr>
          <w:rFonts w:ascii="Times New Roman" w:eastAsia="Times New Roman" w:hAnsi="Times New Roman"/>
          <w:lang w:eastAsia="ru-RU"/>
        </w:rPr>
        <w:t>ам</w:t>
      </w:r>
      <w:r w:rsidRPr="00A227D1">
        <w:rPr>
          <w:rFonts w:ascii="Times New Roman" w:eastAsia="Times New Roman" w:hAnsi="Times New Roman"/>
          <w:lang w:eastAsia="ru-RU"/>
        </w:rPr>
        <w:t xml:space="preserve"> осуществляется в соответствии с пунктом </w:t>
      </w:r>
      <w:r w:rsidRPr="00A227D1">
        <w:rPr>
          <w:rFonts w:ascii="Times New Roman" w:hAnsi="Times New Roman"/>
        </w:rPr>
        <w:t>12.3</w:t>
      </w:r>
      <w:r w:rsidRPr="00A227D1">
        <w:rPr>
          <w:rFonts w:ascii="Times New Roman" w:eastAsia="Times New Roman" w:hAnsi="Times New Roman"/>
          <w:lang w:eastAsia="ru-RU"/>
        </w:rPr>
        <w:t xml:space="preserve"> Решения о выпуске. </w:t>
      </w:r>
    </w:p>
    <w:p w14:paraId="00DF0EAA" w14:textId="7B1ABCF7" w:rsidR="00AC0CFC" w:rsidRPr="00A227D1" w:rsidRDefault="00AC0CFC" w:rsidP="00AC0CFC">
      <w:pPr>
        <w:widowControl w:val="0"/>
        <w:autoSpaceDE w:val="0"/>
        <w:autoSpaceDN w:val="0"/>
        <w:adjustRightInd w:val="0"/>
        <w:spacing w:after="120" w:line="240" w:lineRule="auto"/>
        <w:jc w:val="both"/>
        <w:rPr>
          <w:rFonts w:ascii="Times New Roman" w:eastAsiaTheme="minorEastAsia" w:hAnsi="Times New Roman"/>
          <w:lang w:eastAsia="ru-RU"/>
        </w:rPr>
      </w:pPr>
      <w:r w:rsidRPr="00A227D1">
        <w:rPr>
          <w:rFonts w:ascii="Times New Roman" w:eastAsia="Times New Roman" w:hAnsi="Times New Roman"/>
          <w:lang w:eastAsia="ru-RU"/>
        </w:rPr>
        <w:t xml:space="preserve">Расчетный агент предоставляет Эмитенту информацию о </w:t>
      </w:r>
      <w:r w:rsidR="004A214D" w:rsidRPr="00A227D1">
        <w:rPr>
          <w:rFonts w:ascii="Times New Roman" w:eastAsia="Times New Roman" w:hAnsi="Times New Roman"/>
          <w:lang w:eastAsia="ru-RU"/>
        </w:rPr>
        <w:t xml:space="preserve">Референсном значении </w:t>
      </w:r>
      <w:r w:rsidRPr="00A227D1">
        <w:rPr>
          <w:rFonts w:ascii="Times New Roman" w:eastAsia="Times New Roman" w:hAnsi="Times New Roman"/>
          <w:lang w:eastAsia="ru-RU"/>
        </w:rPr>
        <w:t xml:space="preserve">не позднее Рабочего дня, следующего за днем ее определения. Эмитент обязан раскрыть информацию о </w:t>
      </w:r>
      <w:r w:rsidR="004A214D" w:rsidRPr="00A227D1">
        <w:rPr>
          <w:rFonts w:ascii="Times New Roman" w:eastAsia="Times New Roman" w:hAnsi="Times New Roman"/>
          <w:lang w:eastAsia="ru-RU"/>
        </w:rPr>
        <w:t xml:space="preserve">Референсном </w:t>
      </w:r>
      <w:r w:rsidRPr="00A227D1">
        <w:rPr>
          <w:rFonts w:ascii="Times New Roman" w:eastAsia="Times New Roman" w:hAnsi="Times New Roman"/>
          <w:lang w:eastAsia="ru-RU"/>
        </w:rPr>
        <w:t xml:space="preserve">значении в Ленте новостей в форме сообщения о существенном факте не позднее Рабочего дня, следующего за днем получения информации о </w:t>
      </w:r>
      <w:r w:rsidR="004A214D" w:rsidRPr="00A227D1">
        <w:rPr>
          <w:rFonts w:ascii="Times New Roman" w:eastAsia="Times New Roman" w:hAnsi="Times New Roman"/>
          <w:lang w:eastAsia="ru-RU"/>
        </w:rPr>
        <w:t xml:space="preserve">Референсном </w:t>
      </w:r>
      <w:r w:rsidRPr="00A227D1">
        <w:rPr>
          <w:rFonts w:ascii="Times New Roman" w:eastAsia="Times New Roman" w:hAnsi="Times New Roman"/>
          <w:lang w:eastAsia="ru-RU"/>
        </w:rPr>
        <w:t xml:space="preserve">значении от Расчётного агента и до окончания Рабочего дня, предшествующего дате, в которую выплаты по Облигациям, определяемые по сумме, для установления размера которой определяется </w:t>
      </w:r>
      <w:r w:rsidR="004A214D" w:rsidRPr="00A227D1">
        <w:rPr>
          <w:rFonts w:ascii="Times New Roman" w:eastAsia="Times New Roman" w:hAnsi="Times New Roman"/>
          <w:lang w:eastAsia="ru-RU"/>
        </w:rPr>
        <w:t xml:space="preserve">Референсное </w:t>
      </w:r>
      <w:r w:rsidRPr="00A227D1">
        <w:rPr>
          <w:rFonts w:ascii="Times New Roman" w:eastAsia="Times New Roman" w:hAnsi="Times New Roman"/>
          <w:lang w:eastAsia="ru-RU"/>
        </w:rPr>
        <w:t>значение, должны быть осуществлены в пользу владельцев Облигаций</w:t>
      </w:r>
      <w:r w:rsidRPr="00A227D1">
        <w:rPr>
          <w:rFonts w:ascii="Times New Roman" w:eastAsiaTheme="minorEastAsia" w:hAnsi="Times New Roman"/>
          <w:lang w:eastAsia="ru-RU"/>
        </w:rPr>
        <w:t>.</w:t>
      </w:r>
    </w:p>
    <w:p w14:paraId="08423168" w14:textId="0E053EB3" w:rsidR="00AC0CFC" w:rsidRDefault="00AC0CFC" w:rsidP="00B463D3">
      <w:pPr>
        <w:widowControl w:val="0"/>
        <w:autoSpaceDE w:val="0"/>
        <w:autoSpaceDN w:val="0"/>
        <w:adjustRightInd w:val="0"/>
        <w:spacing w:after="120" w:line="240" w:lineRule="auto"/>
        <w:jc w:val="both"/>
        <w:rPr>
          <w:rFonts w:ascii="Times New Roman" w:eastAsia="Times New Roman" w:hAnsi="Times New Roman"/>
          <w:lang w:eastAsia="ru-RU"/>
        </w:rPr>
      </w:pPr>
      <w:r w:rsidRPr="00A227D1">
        <w:rPr>
          <w:rFonts w:ascii="Times New Roman" w:eastAsia="Times New Roman" w:hAnsi="Times New Roman"/>
          <w:lang w:eastAsia="ru-RU"/>
        </w:rPr>
        <w:t xml:space="preserve">В случае, если определить </w:t>
      </w:r>
      <w:r w:rsidR="004A214D" w:rsidRPr="00A227D1">
        <w:rPr>
          <w:rFonts w:ascii="Times New Roman" w:eastAsia="Times New Roman" w:hAnsi="Times New Roman"/>
          <w:lang w:eastAsia="ru-RU"/>
        </w:rPr>
        <w:t xml:space="preserve">Референсное </w:t>
      </w:r>
      <w:r w:rsidRPr="00A227D1">
        <w:rPr>
          <w:rFonts w:ascii="Times New Roman" w:eastAsia="Times New Roman" w:hAnsi="Times New Roman"/>
          <w:lang w:eastAsia="ru-RU"/>
        </w:rPr>
        <w:t>значение</w:t>
      </w:r>
      <w:r w:rsidR="004F45A3" w:rsidRPr="00A227D1">
        <w:rPr>
          <w:rFonts w:ascii="Times New Roman" w:eastAsia="Times New Roman" w:hAnsi="Times New Roman"/>
          <w:lang w:eastAsia="ru-RU"/>
        </w:rPr>
        <w:t xml:space="preserve"> </w:t>
      </w:r>
      <w:r w:rsidRPr="00A227D1">
        <w:rPr>
          <w:rFonts w:ascii="Times New Roman" w:eastAsia="Times New Roman" w:hAnsi="Times New Roman"/>
          <w:lang w:eastAsia="ru-RU"/>
        </w:rPr>
        <w:t xml:space="preserve">в соответствии с описанным выше порядком запроса оферт не получается, считается, что корректировка невозможна. </w:t>
      </w:r>
    </w:p>
    <w:p w14:paraId="437129A0" w14:textId="77777777" w:rsidR="007B3056" w:rsidRPr="00EE5F06" w:rsidRDefault="007B3056" w:rsidP="007B3056">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6756B1B2" w14:textId="77777777" w:rsidR="007B3056" w:rsidRPr="00DD08FF" w:rsidRDefault="007B3056" w:rsidP="007B3056">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3EBD9F3" w14:textId="77777777" w:rsidR="007B3056" w:rsidRPr="00DD08FF" w:rsidRDefault="007B3056" w:rsidP="007B3056">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0A15026B" w14:textId="77777777" w:rsidR="007B3056" w:rsidRPr="00DD08FF" w:rsidRDefault="007B3056" w:rsidP="007B3056">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630A6CC1" w14:textId="77777777" w:rsidR="007B3056" w:rsidRPr="00DD08FF" w:rsidRDefault="007B3056" w:rsidP="007B3056">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6A7B37A3" w14:textId="5E0DC17D" w:rsidR="007B3056" w:rsidRPr="007B3056" w:rsidRDefault="007B3056" w:rsidP="007B3056">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bookmarkEnd w:id="19"/>
    <w:p w14:paraId="5FC68200" w14:textId="685CCA7F" w:rsidR="0017100B" w:rsidRPr="00A227D1" w:rsidRDefault="0017100B" w:rsidP="0017100B">
      <w:pPr>
        <w:pStyle w:val="af"/>
        <w:jc w:val="both"/>
        <w:outlineLvl w:val="1"/>
        <w:rPr>
          <w:b/>
          <w:color w:val="auto"/>
          <w:sz w:val="22"/>
        </w:rPr>
      </w:pPr>
      <w:r w:rsidRPr="00A227D1">
        <w:rPr>
          <w:b/>
          <w:color w:val="auto"/>
          <w:sz w:val="22"/>
        </w:rPr>
        <w:t>1</w:t>
      </w:r>
      <w:r w:rsidR="00916523" w:rsidRPr="00A227D1">
        <w:rPr>
          <w:b/>
          <w:color w:val="auto"/>
          <w:sz w:val="22"/>
        </w:rPr>
        <w:t>2</w:t>
      </w:r>
      <w:r w:rsidRPr="00A227D1">
        <w:rPr>
          <w:b/>
          <w:color w:val="auto"/>
          <w:sz w:val="22"/>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1B66A80E" w14:textId="77777777" w:rsidR="005D1D94" w:rsidRPr="00A227D1" w:rsidRDefault="005D1D94" w:rsidP="007D0137">
      <w:pPr>
        <w:spacing w:before="120" w:after="120" w:line="240" w:lineRule="auto"/>
        <w:ind w:right="-1"/>
        <w:jc w:val="both"/>
        <w:rPr>
          <w:rFonts w:ascii="Times New Roman" w:eastAsia="Times New Roman" w:hAnsi="Times New Roman"/>
          <w:lang w:eastAsia="ru-RU"/>
        </w:rPr>
      </w:pPr>
      <w:r w:rsidRPr="00A227D1">
        <w:rPr>
          <w:rFonts w:ascii="Times New Roman" w:eastAsia="Times New Roman" w:hAnsi="Times New Roman"/>
          <w:lang w:eastAsia="ru-RU"/>
        </w:rPr>
        <w:t>Запрос и получение Расчетным агентом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C49EBCA" w14:textId="77777777" w:rsidR="005D1D94" w:rsidRPr="00A227D1" w:rsidRDefault="005D1D94" w:rsidP="007D0137">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в оригинале курьером; </w:t>
      </w:r>
    </w:p>
    <w:p w14:paraId="4AE781E5" w14:textId="77777777" w:rsidR="005D1D94" w:rsidRPr="00A227D1" w:rsidRDefault="005D1D94" w:rsidP="007D0137">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2E6EFC0B" w14:textId="77777777" w:rsidR="005D1D94" w:rsidRPr="00A227D1" w:rsidRDefault="005D1D94" w:rsidP="007D0137">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lastRenderedPageBreak/>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72C80144" w14:textId="77777777" w:rsidR="005D1D94" w:rsidRPr="00A227D1" w:rsidRDefault="005D1D94" w:rsidP="007D0137">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DE594A5" w14:textId="77777777" w:rsidR="005D1D94" w:rsidRPr="00A227D1" w:rsidRDefault="005D1D94" w:rsidP="007D0137">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 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система доступна Дилеру-ориентиру;</w:t>
      </w:r>
    </w:p>
    <w:p w14:paraId="30139A0F" w14:textId="77777777" w:rsidR="00836B4B" w:rsidRDefault="005D1D94" w:rsidP="0017100B">
      <w:pPr>
        <w:autoSpaceDE w:val="0"/>
        <w:autoSpaceDN w:val="0"/>
        <w:spacing w:after="240" w:line="240" w:lineRule="auto"/>
        <w:jc w:val="both"/>
        <w:outlineLvl w:val="1"/>
        <w:rPr>
          <w:rFonts w:ascii="Times New Roman" w:eastAsia="Times New Roman" w:hAnsi="Times New Roman"/>
          <w:szCs w:val="24"/>
          <w:lang w:eastAsia="ru-RU"/>
        </w:rPr>
      </w:pPr>
      <w:r w:rsidRPr="00A227D1">
        <w:rPr>
          <w:rFonts w:ascii="Times New Roman" w:eastAsia="Times New Roman" w:hAnsi="Times New Roman"/>
          <w:szCs w:val="24"/>
          <w:lang w:eastAsia="ru-RU"/>
        </w:rPr>
        <w:t>Полномочия представителей Дилеров-ориентиров на предоставление котировок посредством систем связи, указанных в подпунктах 3-5 настоящего пункта 12.3. Решения о выпуске, явствуют из обстановки, то есть из факта допуска таких лиц к системам, указанным в подпунктах 3-5 настоящего пункта 12.3. Решения о выпуске</w:t>
      </w:r>
      <w:r w:rsidR="00836B4B">
        <w:rPr>
          <w:rFonts w:ascii="Times New Roman" w:eastAsia="Times New Roman" w:hAnsi="Times New Roman"/>
          <w:szCs w:val="24"/>
          <w:lang w:eastAsia="ru-RU"/>
        </w:rPr>
        <w:t>.</w:t>
      </w:r>
    </w:p>
    <w:p w14:paraId="09D3CEDD" w14:textId="66D5B87E" w:rsidR="0017100B" w:rsidRPr="00A227D1"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A227D1">
        <w:rPr>
          <w:rFonts w:ascii="Times New Roman" w:eastAsia="Times New Roman" w:hAnsi="Times New Roman"/>
          <w:b/>
          <w:lang w:eastAsia="ru-RU"/>
        </w:rPr>
        <w:t>1</w:t>
      </w:r>
      <w:r w:rsidR="00916523" w:rsidRPr="00A227D1">
        <w:rPr>
          <w:rFonts w:ascii="Times New Roman" w:eastAsia="Times New Roman" w:hAnsi="Times New Roman"/>
          <w:b/>
          <w:lang w:eastAsia="ru-RU"/>
        </w:rPr>
        <w:t>2</w:t>
      </w:r>
      <w:r w:rsidRPr="00A227D1">
        <w:rPr>
          <w:rFonts w:ascii="Times New Roman" w:eastAsia="Times New Roman" w:hAnsi="Times New Roman"/>
          <w:b/>
          <w:lang w:eastAsia="ru-RU"/>
        </w:rPr>
        <w:t>.4. Применение налогового законодательства США</w:t>
      </w:r>
    </w:p>
    <w:p w14:paraId="1DB39AE0" w14:textId="227CAD15" w:rsidR="0017100B" w:rsidRPr="00A227D1" w:rsidRDefault="0017100B" w:rsidP="00916523">
      <w:pPr>
        <w:widowControl w:val="0"/>
        <w:autoSpaceDE w:val="0"/>
        <w:autoSpaceDN w:val="0"/>
        <w:adjustRightInd w:val="0"/>
        <w:spacing w:after="120" w:line="240" w:lineRule="auto"/>
        <w:jc w:val="both"/>
        <w:rPr>
          <w:rFonts w:ascii="Times New Roman" w:hAnsi="Times New Roman"/>
        </w:rPr>
      </w:pPr>
      <w:r w:rsidRPr="00A227D1">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sidRPr="00A227D1">
        <w:rPr>
          <w:rFonts w:ascii="Times New Roman" w:hAnsi="Times New Roman"/>
        </w:rPr>
        <w:t xml:space="preserve">будет </w:t>
      </w:r>
      <w:r w:rsidRPr="00A227D1">
        <w:rPr>
          <w:rFonts w:ascii="Times New Roman" w:hAnsi="Times New Roman"/>
        </w:rPr>
        <w:t>распространят</w:t>
      </w:r>
      <w:r w:rsidR="000032AE" w:rsidRPr="00A227D1">
        <w:rPr>
          <w:rFonts w:ascii="Times New Roman" w:hAnsi="Times New Roman"/>
        </w:rPr>
        <w:t>ь</w:t>
      </w:r>
      <w:r w:rsidRPr="00A227D1">
        <w:rPr>
          <w:rFonts w:ascii="Times New Roman" w:hAnsi="Times New Roman"/>
        </w:rPr>
        <w:t>ся действие параграфа 871 (m) Налогового кодекса США.</w:t>
      </w:r>
    </w:p>
    <w:p w14:paraId="1738D1FD" w14:textId="09DAA6CE" w:rsidR="00D66889" w:rsidRPr="00A227D1" w:rsidRDefault="0017100B" w:rsidP="001A4F97">
      <w:pPr>
        <w:widowControl w:val="0"/>
        <w:autoSpaceDE w:val="0"/>
        <w:autoSpaceDN w:val="0"/>
        <w:adjustRightInd w:val="0"/>
        <w:spacing w:after="120" w:line="240" w:lineRule="auto"/>
        <w:jc w:val="both"/>
        <w:rPr>
          <w:rFonts w:ascii="Times New Roman" w:hAnsi="Times New Roman"/>
        </w:rPr>
      </w:pPr>
      <w:r w:rsidRPr="00A227D1">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sidRPr="00A227D1">
        <w:rPr>
          <w:rFonts w:ascii="Times New Roman" w:hAnsi="Times New Roman"/>
        </w:rPr>
        <w:t>квалифицированного посредника (</w:t>
      </w:r>
      <w:r w:rsidRPr="00A227D1">
        <w:rPr>
          <w:rFonts w:ascii="Times New Roman" w:hAnsi="Times New Roman"/>
        </w:rPr>
        <w:t>Qualified Intermediary</w:t>
      </w:r>
      <w:r w:rsidR="00873113" w:rsidRPr="00A227D1">
        <w:rPr>
          <w:rFonts w:ascii="Times New Roman" w:hAnsi="Times New Roman"/>
        </w:rPr>
        <w:t>)</w:t>
      </w:r>
      <w:r w:rsidRPr="00A227D1">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28128F5C" w:rsidR="00DC5D05" w:rsidRPr="00A227D1" w:rsidRDefault="00DC5D05" w:rsidP="00ED1883">
      <w:pPr>
        <w:pStyle w:val="af"/>
        <w:spacing w:before="240"/>
        <w:jc w:val="both"/>
        <w:outlineLvl w:val="1"/>
        <w:rPr>
          <w:b/>
          <w:color w:val="auto"/>
          <w:sz w:val="22"/>
        </w:rPr>
      </w:pPr>
      <w:r w:rsidRPr="00A227D1">
        <w:rPr>
          <w:b/>
          <w:color w:val="auto"/>
          <w:sz w:val="22"/>
        </w:rPr>
        <w:t>1</w:t>
      </w:r>
      <w:r w:rsidR="00B638D3" w:rsidRPr="00A227D1">
        <w:rPr>
          <w:b/>
          <w:color w:val="auto"/>
          <w:sz w:val="22"/>
        </w:rPr>
        <w:t>2.5</w:t>
      </w:r>
      <w:r w:rsidRPr="00A227D1">
        <w:rPr>
          <w:b/>
          <w:color w:val="auto"/>
          <w:sz w:val="22"/>
        </w:rPr>
        <w:t xml:space="preserve">. Порядок </w:t>
      </w:r>
      <w:r w:rsidR="00B01DEC" w:rsidRPr="00A227D1">
        <w:rPr>
          <w:b/>
          <w:color w:val="auto"/>
          <w:sz w:val="22"/>
        </w:rPr>
        <w:t xml:space="preserve">предоставления информации </w:t>
      </w:r>
      <w:r w:rsidR="007C7DA0" w:rsidRPr="00A227D1">
        <w:rPr>
          <w:b/>
          <w:color w:val="auto"/>
          <w:sz w:val="22"/>
        </w:rPr>
        <w:t>Э</w:t>
      </w:r>
      <w:r w:rsidRPr="00A227D1">
        <w:rPr>
          <w:b/>
          <w:color w:val="auto"/>
          <w:sz w:val="22"/>
        </w:rPr>
        <w:t xml:space="preserve">митентом </w:t>
      </w:r>
      <w:r w:rsidR="00B01DEC" w:rsidRPr="00A227D1">
        <w:rPr>
          <w:b/>
          <w:color w:val="auto"/>
          <w:sz w:val="22"/>
        </w:rPr>
        <w:t xml:space="preserve">владельцам </w:t>
      </w:r>
      <w:r w:rsidR="005808E1" w:rsidRPr="00A227D1">
        <w:rPr>
          <w:b/>
          <w:color w:val="auto"/>
          <w:sz w:val="22"/>
        </w:rPr>
        <w:t>О</w:t>
      </w:r>
      <w:r w:rsidRPr="00A227D1">
        <w:rPr>
          <w:b/>
          <w:color w:val="auto"/>
          <w:sz w:val="22"/>
        </w:rPr>
        <w:t>блигаций</w:t>
      </w:r>
    </w:p>
    <w:p w14:paraId="197A797A" w14:textId="7F21406D" w:rsidR="00DC5D05" w:rsidRPr="00A227D1" w:rsidRDefault="00DC5D05" w:rsidP="007C7DA0">
      <w:pPr>
        <w:widowControl w:val="0"/>
        <w:autoSpaceDE w:val="0"/>
        <w:autoSpaceDN w:val="0"/>
        <w:adjustRightInd w:val="0"/>
        <w:spacing w:after="120" w:line="240" w:lineRule="auto"/>
        <w:jc w:val="both"/>
        <w:rPr>
          <w:rFonts w:ascii="Times New Roman" w:hAnsi="Times New Roman"/>
        </w:rPr>
      </w:pPr>
      <w:r w:rsidRPr="00A227D1">
        <w:rPr>
          <w:rFonts w:ascii="Times New Roman" w:hAnsi="Times New Roman"/>
        </w:rPr>
        <w:t>Эмиссия Облигаций не сопровождается регистрацией проспекта ценных бумаг</w:t>
      </w:r>
      <w:r w:rsidR="004511D1" w:rsidRPr="00A227D1">
        <w:rPr>
          <w:rFonts w:ascii="Times New Roman" w:hAnsi="Times New Roman"/>
        </w:rPr>
        <w:t>, и Облигации не размещаются по открытой подписке</w:t>
      </w:r>
      <w:r w:rsidRPr="00A227D1">
        <w:rPr>
          <w:rFonts w:ascii="Times New Roman" w:hAnsi="Times New Roman"/>
        </w:rPr>
        <w:t>.</w:t>
      </w:r>
    </w:p>
    <w:p w14:paraId="0A930F5F" w14:textId="5C5D5CD8" w:rsidR="00DC5D05" w:rsidRPr="00A227D1" w:rsidRDefault="00DC5D05" w:rsidP="007C7DA0">
      <w:pPr>
        <w:widowControl w:val="0"/>
        <w:autoSpaceDE w:val="0"/>
        <w:autoSpaceDN w:val="0"/>
        <w:adjustRightInd w:val="0"/>
        <w:spacing w:after="120" w:line="240" w:lineRule="auto"/>
        <w:jc w:val="both"/>
        <w:rPr>
          <w:rFonts w:ascii="Times New Roman" w:hAnsi="Times New Roman"/>
        </w:rPr>
      </w:pPr>
      <w:r w:rsidRPr="00A227D1">
        <w:rPr>
          <w:rFonts w:ascii="Times New Roman" w:hAnsi="Times New Roman"/>
        </w:rPr>
        <w:t xml:space="preserve">Эмитент обязан раскрывать информацию в форме отчета эмитента 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эмиссионных ценных бумаг № </w:t>
      </w:r>
      <w:r w:rsidR="0075697B" w:rsidRPr="00A227D1">
        <w:rPr>
          <w:rFonts w:ascii="Times New Roman" w:hAnsi="Times New Roman"/>
        </w:rPr>
        <w:t>714</w:t>
      </w:r>
      <w:r w:rsidRPr="00A227D1">
        <w:rPr>
          <w:rFonts w:ascii="Times New Roman" w:hAnsi="Times New Roman"/>
        </w:rPr>
        <w:t xml:space="preserve">-П от </w:t>
      </w:r>
      <w:r w:rsidR="0075697B" w:rsidRPr="00A227D1">
        <w:rPr>
          <w:rFonts w:ascii="Times New Roman" w:hAnsi="Times New Roman"/>
        </w:rPr>
        <w:t>27</w:t>
      </w:r>
      <w:r w:rsidR="001D7FB1" w:rsidRPr="00A227D1">
        <w:rPr>
          <w:rFonts w:ascii="Times New Roman" w:hAnsi="Times New Roman"/>
        </w:rPr>
        <w:t xml:space="preserve"> марта </w:t>
      </w:r>
      <w:r w:rsidRPr="00A227D1">
        <w:rPr>
          <w:rFonts w:ascii="Times New Roman" w:hAnsi="Times New Roman"/>
        </w:rPr>
        <w:t>20</w:t>
      </w:r>
      <w:r w:rsidR="0075697B" w:rsidRPr="00A227D1">
        <w:rPr>
          <w:rFonts w:ascii="Times New Roman" w:hAnsi="Times New Roman"/>
        </w:rPr>
        <w:t>20</w:t>
      </w:r>
      <w:r w:rsidR="001D7FB1" w:rsidRPr="00A227D1">
        <w:rPr>
          <w:rFonts w:ascii="Times New Roman" w:hAnsi="Times New Roman"/>
        </w:rPr>
        <w:t xml:space="preserve"> года</w:t>
      </w:r>
      <w:r w:rsidRPr="00A227D1">
        <w:rPr>
          <w:rFonts w:ascii="Times New Roman" w:hAnsi="Times New Roman"/>
        </w:rPr>
        <w:t>, нормативными актами в сфере финансовых рынков.</w:t>
      </w:r>
    </w:p>
    <w:p w14:paraId="46C15F04" w14:textId="00C2AACD" w:rsidR="00DC5D05" w:rsidRPr="00A227D1" w:rsidRDefault="00DC5D05" w:rsidP="007C7DA0">
      <w:pPr>
        <w:widowControl w:val="0"/>
        <w:autoSpaceDE w:val="0"/>
        <w:autoSpaceDN w:val="0"/>
        <w:adjustRightInd w:val="0"/>
        <w:spacing w:after="120" w:line="240" w:lineRule="auto"/>
        <w:jc w:val="both"/>
        <w:rPr>
          <w:rFonts w:ascii="Times New Roman" w:hAnsi="Times New Roman"/>
        </w:rPr>
      </w:pPr>
      <w:r w:rsidRPr="00A227D1">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Pr="00A227D1" w:rsidRDefault="00B01DEC" w:rsidP="00B01DEC">
      <w:pPr>
        <w:widowControl w:val="0"/>
        <w:autoSpaceDE w:val="0"/>
        <w:autoSpaceDN w:val="0"/>
        <w:adjustRightInd w:val="0"/>
        <w:spacing w:after="120" w:line="240" w:lineRule="auto"/>
        <w:jc w:val="both"/>
        <w:rPr>
          <w:rFonts w:ascii="Times New Roman" w:hAnsi="Times New Roman"/>
        </w:rPr>
      </w:pPr>
      <w:r w:rsidRPr="00A227D1">
        <w:rPr>
          <w:rFonts w:ascii="Times New Roman" w:hAnsi="Times New Roman"/>
        </w:rPr>
        <w:t xml:space="preserve">Предоставление информации, предусмотренной Решением о выпуске, потенциальным приобретателям, владельцам Облигаций или их уполномоченным представителям, в том числе представителю владельцев Облигаций, осуществляется в сроки, предусмотренные настоящим Решением о выпуске, посредством почтовой, телеграфной, телетайпной, телефонной, электронной или иной связи, обеспечивающей аутентичность передаваемых и принимаемых сообщений и их </w:t>
      </w:r>
      <w:r w:rsidRPr="00A227D1">
        <w:rPr>
          <w:rFonts w:ascii="Times New Roman" w:hAnsi="Times New Roman"/>
        </w:rPr>
        <w:lastRenderedPageBreak/>
        <w:t>документальное подтверждение,</w:t>
      </w:r>
    </w:p>
    <w:p w14:paraId="50AB95A7" w14:textId="77777777" w:rsidR="00B01DEC" w:rsidRPr="00A227D1"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A227D1">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A227D1"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A227D1">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A227D1"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A227D1">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Pr="00A227D1" w:rsidRDefault="00B01DEC" w:rsidP="00B01DEC">
      <w:pPr>
        <w:widowControl w:val="0"/>
        <w:autoSpaceDE w:val="0"/>
        <w:autoSpaceDN w:val="0"/>
        <w:adjustRightInd w:val="0"/>
        <w:spacing w:after="120" w:line="240" w:lineRule="auto"/>
        <w:jc w:val="both"/>
        <w:rPr>
          <w:rFonts w:ascii="Times New Roman" w:hAnsi="Times New Roman"/>
        </w:rPr>
      </w:pPr>
      <w:r w:rsidRPr="00A227D1">
        <w:rPr>
          <w:rFonts w:ascii="Times New Roman" w:hAnsi="Times New Roman"/>
        </w:rPr>
        <w:t>Владельцы Облигаций в течение 2 (двух) рабочих дней после даты приобретения Облигаций обязаны предоставить Эмитенту адрес, на который Эмитент будет предоставлять информацию, предусмотренную настоящим Решением о выпуске, а также предпочтительный способ получения информации. В случае изменения адреса и/или предпочтительного способа получения информации владелец Облигаций или его уполномоченный представитель обязан сообщить Эмитенту сведения о новом адресе и/или предпочтительном способе получения информации в течение 1 (одного) рабочего дня с даты такого изменения.</w:t>
      </w:r>
    </w:p>
    <w:p w14:paraId="471F2F26" w14:textId="19914B08" w:rsidR="00B01DEC" w:rsidRPr="00A227D1" w:rsidRDefault="00B01DEC" w:rsidP="00B01DEC">
      <w:pPr>
        <w:widowControl w:val="0"/>
        <w:autoSpaceDE w:val="0"/>
        <w:autoSpaceDN w:val="0"/>
        <w:adjustRightInd w:val="0"/>
        <w:spacing w:after="120" w:line="240" w:lineRule="auto"/>
        <w:jc w:val="both"/>
        <w:rPr>
          <w:rFonts w:ascii="Times New Roman" w:hAnsi="Times New Roman"/>
        </w:rPr>
      </w:pPr>
      <w:r w:rsidRPr="00A227D1">
        <w:rPr>
          <w:rFonts w:ascii="Times New Roman" w:hAnsi="Times New Roman"/>
        </w:rPr>
        <w:t>Во избежание сомнений, Эмитент не считается нарушившим обязательства по предоставлению информации владельцу Облигаций, который не сообщил Эмитенту сведения о новом адресе и (или) предпочтительном способе получения информации в сроки, указанные в абзаце выше.</w:t>
      </w:r>
    </w:p>
    <w:p w14:paraId="33B75671" w14:textId="72A54BA1" w:rsidR="00447639" w:rsidRPr="00A227D1"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A227D1">
        <w:rPr>
          <w:rFonts w:ascii="Times New Roman" w:hAnsi="Times New Roman"/>
        </w:rPr>
        <w:t xml:space="preserve">Эмитент обязан по требованию заинтересованного лица предоставить ему копию Решения о выпуске </w:t>
      </w:r>
      <w:r w:rsidRPr="00A227D1">
        <w:rPr>
          <w:rFonts w:ascii="Times New Roman" w:hAnsi="Times New Roman"/>
          <w:szCs w:val="24"/>
        </w:rPr>
        <w:t xml:space="preserve">и (или) Решения о ключевых условиях </w:t>
      </w:r>
      <w:r w:rsidRPr="00A227D1">
        <w:rPr>
          <w:rFonts w:ascii="Times New Roman" w:hAnsi="Times New Roman"/>
        </w:rPr>
        <w:t xml:space="preserve">за плату, не превышающую затраты на </w:t>
      </w:r>
      <w:r w:rsidRPr="00A227D1">
        <w:rPr>
          <w:rFonts w:ascii="Times New Roman" w:hAnsi="Times New Roman"/>
          <w:szCs w:val="24"/>
        </w:rPr>
        <w:t>их</w:t>
      </w:r>
      <w:r w:rsidRPr="00A227D1">
        <w:rPr>
          <w:rFonts w:ascii="Times New Roman" w:hAnsi="Times New Roman"/>
        </w:rPr>
        <w:t xml:space="preserve"> изготовление.</w:t>
      </w:r>
    </w:p>
    <w:p w14:paraId="0FB1B3A6" w14:textId="6274DF8E" w:rsidR="00A46AB7" w:rsidRPr="00A227D1" w:rsidRDefault="00A46AB7" w:rsidP="00A95852">
      <w:pPr>
        <w:pStyle w:val="af"/>
        <w:keepNext w:val="0"/>
        <w:keepLines w:val="0"/>
        <w:widowControl w:val="0"/>
        <w:spacing w:after="200"/>
        <w:outlineLvl w:val="1"/>
        <w:rPr>
          <w:b/>
          <w:color w:val="auto"/>
          <w:sz w:val="22"/>
        </w:rPr>
      </w:pPr>
      <w:r w:rsidRPr="00A227D1">
        <w:rPr>
          <w:b/>
          <w:color w:val="auto"/>
          <w:sz w:val="22"/>
        </w:rPr>
        <w:t xml:space="preserve">12.6. Порядок переноса даты осуществления платежей с нерабочего дня на Рабочий день  </w:t>
      </w:r>
    </w:p>
    <w:p w14:paraId="38BF1A9C" w14:textId="7AD32EE8" w:rsidR="004D1C60" w:rsidRPr="00A227D1" w:rsidRDefault="008A4166" w:rsidP="00ED1883">
      <w:pPr>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Если </w:t>
      </w:r>
      <w:r w:rsidR="006A2740" w:rsidRPr="00A227D1">
        <w:rPr>
          <w:rFonts w:ascii="Times New Roman" w:eastAsia="Times New Roman" w:hAnsi="Times New Roman"/>
          <w:szCs w:val="24"/>
          <w:lang w:eastAsia="ru-RU"/>
        </w:rPr>
        <w:t xml:space="preserve">дата погашения Облигаций, дата досрочного погашения Облигаций, </w:t>
      </w:r>
      <w:r w:rsidRPr="00A227D1">
        <w:rPr>
          <w:rFonts w:ascii="Times New Roman" w:eastAsia="Times New Roman" w:hAnsi="Times New Roman"/>
          <w:szCs w:val="24"/>
          <w:lang w:eastAsia="ru-RU"/>
        </w:rPr>
        <w:t xml:space="preserve">дата выплаты купонного дохода и (или) дополнительного дохода по Облигациям, и (или) дата осуществления иных платежей, которые должны быть произведены Эмитентом </w:t>
      </w:r>
      <w:r w:rsidR="006A2740" w:rsidRPr="00A227D1">
        <w:rPr>
          <w:rFonts w:ascii="Times New Roman" w:eastAsia="Times New Roman" w:hAnsi="Times New Roman"/>
          <w:szCs w:val="24"/>
          <w:lang w:eastAsia="ru-RU"/>
        </w:rPr>
        <w:t xml:space="preserve">в пользу владельцев Облигаций </w:t>
      </w:r>
      <w:r w:rsidRPr="00A227D1">
        <w:rPr>
          <w:rFonts w:ascii="Times New Roman" w:eastAsia="Times New Roman" w:hAnsi="Times New Roman"/>
          <w:szCs w:val="24"/>
          <w:lang w:eastAsia="ru-RU"/>
        </w:rPr>
        <w:t>в соответствии с условиями выпуска Облигаций, приходятся на нерабочий, праздничный или выходной день в РФ – независимо от того, будет ли это государственный выходной день или выходной день для расч</w:t>
      </w:r>
      <w:r w:rsidR="00576C4E" w:rsidRPr="00A227D1">
        <w:rPr>
          <w:rFonts w:ascii="Times New Roman" w:eastAsia="Times New Roman" w:hAnsi="Times New Roman"/>
          <w:szCs w:val="24"/>
          <w:lang w:eastAsia="ru-RU"/>
        </w:rPr>
        <w:t>е</w:t>
      </w:r>
      <w:r w:rsidRPr="00A227D1">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sidRPr="00A227D1">
        <w:rPr>
          <w:rFonts w:ascii="Times New Roman" w:eastAsia="Times New Roman" w:hAnsi="Times New Roman"/>
          <w:szCs w:val="24"/>
          <w:lang w:eastAsia="ru-RU"/>
        </w:rPr>
        <w:t>в связи с таким переносом даты платежа</w:t>
      </w:r>
      <w:r w:rsidR="008D09E1" w:rsidRPr="00A227D1">
        <w:rPr>
          <w:rFonts w:ascii="Times New Roman" w:eastAsia="Times New Roman" w:hAnsi="Times New Roman"/>
          <w:szCs w:val="24"/>
          <w:lang w:eastAsia="ru-RU"/>
        </w:rPr>
        <w:t>.</w:t>
      </w:r>
    </w:p>
    <w:p w14:paraId="5D56ED91" w14:textId="6F7280F7" w:rsidR="00A409EC" w:rsidRPr="00A227D1" w:rsidRDefault="00A409EC" w:rsidP="00A95852">
      <w:pPr>
        <w:pStyle w:val="af"/>
        <w:spacing w:before="200" w:after="200"/>
        <w:outlineLvl w:val="1"/>
        <w:rPr>
          <w:b/>
          <w:color w:val="auto"/>
          <w:sz w:val="22"/>
        </w:rPr>
      </w:pPr>
      <w:r w:rsidRPr="00A227D1">
        <w:rPr>
          <w:b/>
          <w:color w:val="auto"/>
          <w:sz w:val="22"/>
        </w:rPr>
        <w:t>12.7. Порядок округления денежных сумм, определяемых в отношении Облигаций</w:t>
      </w:r>
    </w:p>
    <w:p w14:paraId="0C94CD55" w14:textId="1394562C" w:rsidR="009F1C29" w:rsidRPr="00A227D1"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hAnsi="Times New Roman"/>
          <w:szCs w:val="24"/>
        </w:rPr>
        <w:t>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в расчете на одну Облигацию определяется</w:t>
      </w:r>
      <w:r w:rsidRPr="00A227D1" w:rsidDel="00BD6DD9">
        <w:rPr>
          <w:rFonts w:ascii="Times New Roman" w:eastAsia="Times New Roman" w:hAnsi="Times New Roman"/>
          <w:szCs w:val="24"/>
          <w:lang w:eastAsia="ru-RU"/>
        </w:rPr>
        <w:t xml:space="preserve"> </w:t>
      </w:r>
      <w:r w:rsidRPr="00A227D1">
        <w:rPr>
          <w:rFonts w:ascii="Times New Roman" w:eastAsia="Times New Roman" w:hAnsi="Times New Roman"/>
          <w:szCs w:val="24"/>
          <w:lang w:eastAsia="ru-RU"/>
        </w:rPr>
        <w:t xml:space="preserve">с точностью до одной копейки. </w:t>
      </w:r>
      <w:r w:rsidRPr="00A227D1">
        <w:rPr>
          <w:rFonts w:ascii="Times New Roman" w:hAnsi="Times New Roman"/>
          <w:szCs w:val="24"/>
        </w:rPr>
        <w:t>Округление цифр при расчете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sidRPr="00A227D1">
        <w:rPr>
          <w:rFonts w:ascii="Times New Roman" w:eastAsia="Times New Roman" w:hAnsi="Times New Roman"/>
          <w:szCs w:val="24"/>
          <w:lang w:eastAsia="ru-RU"/>
        </w:rPr>
        <w:t>.</w:t>
      </w:r>
      <w:r w:rsidR="009201B0" w:rsidRPr="00A227D1">
        <w:rPr>
          <w:rFonts w:ascii="Times New Roman" w:eastAsia="Times New Roman" w:hAnsi="Times New Roman"/>
          <w:szCs w:val="24"/>
          <w:lang w:eastAsia="ru-RU"/>
        </w:rPr>
        <w:t xml:space="preserve"> </w:t>
      </w:r>
    </w:p>
    <w:p w14:paraId="24B5E2BF" w14:textId="7180E6D0" w:rsidR="009F1C29" w:rsidRPr="00A227D1"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227D1">
        <w:rPr>
          <w:rFonts w:ascii="Times New Roman" w:eastAsia="Times New Roman" w:hAnsi="Times New Roman"/>
          <w:szCs w:val="24"/>
          <w:lang w:eastAsia="ru-RU"/>
        </w:rPr>
        <w:t xml:space="preserve">Если размер </w:t>
      </w:r>
      <w:r w:rsidR="009F1C29" w:rsidRPr="00A227D1">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02E614F1"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A227D1">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sidRPr="00A227D1">
        <w:rPr>
          <w:rFonts w:ascii="Times New Roman" w:eastAsia="Times New Roman" w:hAnsi="Times New Roman"/>
          <w:szCs w:val="24"/>
          <w:lang w:eastAsia="ru-RU"/>
        </w:rPr>
        <w:t xml:space="preserve"> в расчете на одну Облигацию при округлении составит меньше одной копейки, то в таком случае размер соответствующей выплаты или иной определяемой денежной суммы на одну Облигацию считается равным нулю.</w:t>
      </w:r>
    </w:p>
    <w:p w14:paraId="4C0455A8" w14:textId="59B6CADD"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5A972" w14:textId="77777777" w:rsidR="005127E1" w:rsidRDefault="005127E1" w:rsidP="002F794D">
      <w:pPr>
        <w:spacing w:after="0" w:line="240" w:lineRule="auto"/>
      </w:pPr>
      <w:r>
        <w:separator/>
      </w:r>
    </w:p>
  </w:endnote>
  <w:endnote w:type="continuationSeparator" w:id="0">
    <w:p w14:paraId="5A8FA258" w14:textId="77777777" w:rsidR="005127E1" w:rsidRDefault="005127E1" w:rsidP="002F794D">
      <w:pPr>
        <w:spacing w:after="0" w:line="240" w:lineRule="auto"/>
      </w:pPr>
      <w:r>
        <w:continuationSeparator/>
      </w:r>
    </w:p>
  </w:endnote>
  <w:endnote w:type="continuationNotice" w:id="1">
    <w:p w14:paraId="53DBB36E" w14:textId="77777777" w:rsidR="005127E1" w:rsidRDefault="005127E1"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1689A57D" w:rsidR="00410A51" w:rsidRPr="00C733B4" w:rsidRDefault="00410A51"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303329">
          <w:rPr>
            <w:rFonts w:ascii="Times New Roman" w:hAnsi="Times New Roman"/>
            <w:noProof/>
          </w:rPr>
          <w:t>2</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0B21F" w14:textId="77777777" w:rsidR="005127E1" w:rsidRDefault="005127E1" w:rsidP="002F794D">
      <w:pPr>
        <w:spacing w:after="0" w:line="240" w:lineRule="auto"/>
      </w:pPr>
      <w:r>
        <w:separator/>
      </w:r>
    </w:p>
  </w:footnote>
  <w:footnote w:type="continuationSeparator" w:id="0">
    <w:p w14:paraId="6C4BE8BB" w14:textId="77777777" w:rsidR="005127E1" w:rsidRDefault="005127E1" w:rsidP="002F794D">
      <w:pPr>
        <w:spacing w:after="0" w:line="240" w:lineRule="auto"/>
      </w:pPr>
      <w:r>
        <w:continuationSeparator/>
      </w:r>
    </w:p>
  </w:footnote>
  <w:footnote w:type="continuationNotice" w:id="1">
    <w:p w14:paraId="3A09231A" w14:textId="77777777" w:rsidR="005127E1" w:rsidRDefault="005127E1" w:rsidP="002F794D">
      <w:pPr>
        <w:spacing w:after="0" w:line="240" w:lineRule="auto"/>
      </w:pPr>
    </w:p>
  </w:footnote>
  <w:footnote w:id="2">
    <w:p w14:paraId="6E6E053F" w14:textId="77777777" w:rsidR="00410A51" w:rsidRDefault="00410A51">
      <w:pPr>
        <w:pStyle w:val="af9"/>
      </w:pPr>
      <w:r>
        <w:rPr>
          <w:rStyle w:val="afb"/>
        </w:rPr>
        <w:footnoteRef/>
      </w:r>
      <w:r>
        <w:t xml:space="preserve"> Если иное не указано в п. 12.2 Решения о выпуске, под «предоставлением займа» понимается предоставление займа Эмитенту на условиях, указанных в настоящем абзаце.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16FE5" w14:textId="77777777" w:rsidR="005127E1" w:rsidRDefault="005127E1">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5EC"/>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379"/>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BA1"/>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24B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1F83"/>
    <w:rsid w:val="000421E2"/>
    <w:rsid w:val="00042F0C"/>
    <w:rsid w:val="0004331C"/>
    <w:rsid w:val="0004348C"/>
    <w:rsid w:val="000439BE"/>
    <w:rsid w:val="00043D2F"/>
    <w:rsid w:val="00043FF9"/>
    <w:rsid w:val="0004449A"/>
    <w:rsid w:val="00044534"/>
    <w:rsid w:val="0004517C"/>
    <w:rsid w:val="000453B4"/>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8DC"/>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7DB"/>
    <w:rsid w:val="00071861"/>
    <w:rsid w:val="000719C2"/>
    <w:rsid w:val="000722AC"/>
    <w:rsid w:val="00072663"/>
    <w:rsid w:val="00072BE2"/>
    <w:rsid w:val="00073659"/>
    <w:rsid w:val="00073898"/>
    <w:rsid w:val="00073E1C"/>
    <w:rsid w:val="000757A7"/>
    <w:rsid w:val="0007617D"/>
    <w:rsid w:val="00076418"/>
    <w:rsid w:val="00076BF5"/>
    <w:rsid w:val="00076EFB"/>
    <w:rsid w:val="00077047"/>
    <w:rsid w:val="000770CF"/>
    <w:rsid w:val="0007721B"/>
    <w:rsid w:val="00077267"/>
    <w:rsid w:val="0008020C"/>
    <w:rsid w:val="0008030B"/>
    <w:rsid w:val="0008044D"/>
    <w:rsid w:val="000804A7"/>
    <w:rsid w:val="00080A08"/>
    <w:rsid w:val="00080E77"/>
    <w:rsid w:val="00081BA9"/>
    <w:rsid w:val="00082350"/>
    <w:rsid w:val="00082514"/>
    <w:rsid w:val="00083A4C"/>
    <w:rsid w:val="00084765"/>
    <w:rsid w:val="00085729"/>
    <w:rsid w:val="00086250"/>
    <w:rsid w:val="000863FB"/>
    <w:rsid w:val="0008674D"/>
    <w:rsid w:val="00086C6A"/>
    <w:rsid w:val="00087995"/>
    <w:rsid w:val="00087CFA"/>
    <w:rsid w:val="00090611"/>
    <w:rsid w:val="00090E0E"/>
    <w:rsid w:val="00090FA4"/>
    <w:rsid w:val="0009136E"/>
    <w:rsid w:val="00092903"/>
    <w:rsid w:val="00093865"/>
    <w:rsid w:val="00093B43"/>
    <w:rsid w:val="000943AF"/>
    <w:rsid w:val="000952B9"/>
    <w:rsid w:val="000955D1"/>
    <w:rsid w:val="0009604A"/>
    <w:rsid w:val="000961BA"/>
    <w:rsid w:val="00096225"/>
    <w:rsid w:val="0009628D"/>
    <w:rsid w:val="0009760B"/>
    <w:rsid w:val="00097C0A"/>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E5"/>
    <w:rsid w:val="000B3FF8"/>
    <w:rsid w:val="000B44A0"/>
    <w:rsid w:val="000B5969"/>
    <w:rsid w:val="000B612C"/>
    <w:rsid w:val="000B6966"/>
    <w:rsid w:val="000B76C7"/>
    <w:rsid w:val="000B76F9"/>
    <w:rsid w:val="000B79F3"/>
    <w:rsid w:val="000C110D"/>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17CD"/>
    <w:rsid w:val="000D264B"/>
    <w:rsid w:val="000D2A7A"/>
    <w:rsid w:val="000D2D21"/>
    <w:rsid w:val="000D3082"/>
    <w:rsid w:val="000D30D6"/>
    <w:rsid w:val="000D344A"/>
    <w:rsid w:val="000D3C4F"/>
    <w:rsid w:val="000D3D78"/>
    <w:rsid w:val="000D3EF8"/>
    <w:rsid w:val="000D434F"/>
    <w:rsid w:val="000D47B5"/>
    <w:rsid w:val="000D4C3C"/>
    <w:rsid w:val="000D4C4A"/>
    <w:rsid w:val="000D5167"/>
    <w:rsid w:val="000D54BE"/>
    <w:rsid w:val="000D59B7"/>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6E"/>
    <w:rsid w:val="000E42CE"/>
    <w:rsid w:val="000E4410"/>
    <w:rsid w:val="000E4BC3"/>
    <w:rsid w:val="000E4C3D"/>
    <w:rsid w:val="000E53B6"/>
    <w:rsid w:val="000E575E"/>
    <w:rsid w:val="000E62D2"/>
    <w:rsid w:val="000E6FD8"/>
    <w:rsid w:val="000E70E5"/>
    <w:rsid w:val="000E7DB8"/>
    <w:rsid w:val="000F0748"/>
    <w:rsid w:val="000F0E67"/>
    <w:rsid w:val="000F147A"/>
    <w:rsid w:val="000F1724"/>
    <w:rsid w:val="000F206E"/>
    <w:rsid w:val="000F20CF"/>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087"/>
    <w:rsid w:val="001002EF"/>
    <w:rsid w:val="00100508"/>
    <w:rsid w:val="0010227D"/>
    <w:rsid w:val="00102828"/>
    <w:rsid w:val="00102F38"/>
    <w:rsid w:val="00102F4E"/>
    <w:rsid w:val="00103377"/>
    <w:rsid w:val="00103A2E"/>
    <w:rsid w:val="00103DB5"/>
    <w:rsid w:val="00104D1A"/>
    <w:rsid w:val="001051F0"/>
    <w:rsid w:val="001052B0"/>
    <w:rsid w:val="0010546E"/>
    <w:rsid w:val="001063CF"/>
    <w:rsid w:val="00106AAF"/>
    <w:rsid w:val="00106D66"/>
    <w:rsid w:val="00106E81"/>
    <w:rsid w:val="0010749B"/>
    <w:rsid w:val="00107735"/>
    <w:rsid w:val="001100FC"/>
    <w:rsid w:val="00110CE9"/>
    <w:rsid w:val="0011199F"/>
    <w:rsid w:val="00111E3E"/>
    <w:rsid w:val="0011239D"/>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8F4"/>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0C5"/>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38A"/>
    <w:rsid w:val="0014553D"/>
    <w:rsid w:val="00145598"/>
    <w:rsid w:val="0014592D"/>
    <w:rsid w:val="00145C26"/>
    <w:rsid w:val="00146057"/>
    <w:rsid w:val="001460A6"/>
    <w:rsid w:val="00146171"/>
    <w:rsid w:val="00146863"/>
    <w:rsid w:val="00146DA9"/>
    <w:rsid w:val="00147637"/>
    <w:rsid w:val="00147B1B"/>
    <w:rsid w:val="00147E41"/>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A4A"/>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89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3A7"/>
    <w:rsid w:val="00186576"/>
    <w:rsid w:val="00186763"/>
    <w:rsid w:val="00186C43"/>
    <w:rsid w:val="00187420"/>
    <w:rsid w:val="001875D2"/>
    <w:rsid w:val="00187D06"/>
    <w:rsid w:val="00187DFF"/>
    <w:rsid w:val="00190339"/>
    <w:rsid w:val="001905A3"/>
    <w:rsid w:val="0019093C"/>
    <w:rsid w:val="00190E6E"/>
    <w:rsid w:val="00191591"/>
    <w:rsid w:val="0019165E"/>
    <w:rsid w:val="00192542"/>
    <w:rsid w:val="00192D9B"/>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A7D"/>
    <w:rsid w:val="001A0BCF"/>
    <w:rsid w:val="001A0D4E"/>
    <w:rsid w:val="001A0D61"/>
    <w:rsid w:val="001A121D"/>
    <w:rsid w:val="001A1C35"/>
    <w:rsid w:val="001A1D46"/>
    <w:rsid w:val="001A1E51"/>
    <w:rsid w:val="001A277D"/>
    <w:rsid w:val="001A2C56"/>
    <w:rsid w:val="001A32A5"/>
    <w:rsid w:val="001A359B"/>
    <w:rsid w:val="001A3738"/>
    <w:rsid w:val="001A4476"/>
    <w:rsid w:val="001A44CA"/>
    <w:rsid w:val="001A45CD"/>
    <w:rsid w:val="001A4864"/>
    <w:rsid w:val="001A4C26"/>
    <w:rsid w:val="001A4E9A"/>
    <w:rsid w:val="001A4F97"/>
    <w:rsid w:val="001A529B"/>
    <w:rsid w:val="001A54B1"/>
    <w:rsid w:val="001A5547"/>
    <w:rsid w:val="001A5EF2"/>
    <w:rsid w:val="001A61AC"/>
    <w:rsid w:val="001A63B7"/>
    <w:rsid w:val="001A663C"/>
    <w:rsid w:val="001A6664"/>
    <w:rsid w:val="001A71AE"/>
    <w:rsid w:val="001A72E1"/>
    <w:rsid w:val="001A76A8"/>
    <w:rsid w:val="001A7E63"/>
    <w:rsid w:val="001A7FF0"/>
    <w:rsid w:val="001B166C"/>
    <w:rsid w:val="001B1C76"/>
    <w:rsid w:val="001B234E"/>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1589"/>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0A42"/>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79F"/>
    <w:rsid w:val="001F09CF"/>
    <w:rsid w:val="001F11CA"/>
    <w:rsid w:val="001F1414"/>
    <w:rsid w:val="001F14DE"/>
    <w:rsid w:val="001F1806"/>
    <w:rsid w:val="001F1B93"/>
    <w:rsid w:val="001F1BDF"/>
    <w:rsid w:val="001F1E51"/>
    <w:rsid w:val="001F2F76"/>
    <w:rsid w:val="001F30D5"/>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525"/>
    <w:rsid w:val="00202E53"/>
    <w:rsid w:val="00202E9F"/>
    <w:rsid w:val="00202F36"/>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4089E"/>
    <w:rsid w:val="00240E17"/>
    <w:rsid w:val="002413F2"/>
    <w:rsid w:val="00241630"/>
    <w:rsid w:val="00241DE8"/>
    <w:rsid w:val="00242659"/>
    <w:rsid w:val="002426D7"/>
    <w:rsid w:val="00242930"/>
    <w:rsid w:val="00242B31"/>
    <w:rsid w:val="0024337E"/>
    <w:rsid w:val="002435F9"/>
    <w:rsid w:val="0024413D"/>
    <w:rsid w:val="002457BD"/>
    <w:rsid w:val="00246A05"/>
    <w:rsid w:val="002472CA"/>
    <w:rsid w:val="00247744"/>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5923"/>
    <w:rsid w:val="00256BF1"/>
    <w:rsid w:val="00256D2A"/>
    <w:rsid w:val="00257324"/>
    <w:rsid w:val="002573C1"/>
    <w:rsid w:val="002573F9"/>
    <w:rsid w:val="002576AA"/>
    <w:rsid w:val="00257936"/>
    <w:rsid w:val="00260158"/>
    <w:rsid w:val="00261958"/>
    <w:rsid w:val="002626CC"/>
    <w:rsid w:val="00262AEA"/>
    <w:rsid w:val="002630C0"/>
    <w:rsid w:val="0026314A"/>
    <w:rsid w:val="002634F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4C2"/>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4DD0"/>
    <w:rsid w:val="002C513D"/>
    <w:rsid w:val="002C55D3"/>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332"/>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0C7"/>
    <w:rsid w:val="002E75BB"/>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D04"/>
    <w:rsid w:val="002F7FF6"/>
    <w:rsid w:val="0030048F"/>
    <w:rsid w:val="00300C5B"/>
    <w:rsid w:val="00300EB9"/>
    <w:rsid w:val="00301BEC"/>
    <w:rsid w:val="00301EA7"/>
    <w:rsid w:val="003022B5"/>
    <w:rsid w:val="00302456"/>
    <w:rsid w:val="0030248A"/>
    <w:rsid w:val="00302B92"/>
    <w:rsid w:val="0030307F"/>
    <w:rsid w:val="00303329"/>
    <w:rsid w:val="003034A0"/>
    <w:rsid w:val="003034F2"/>
    <w:rsid w:val="0030443D"/>
    <w:rsid w:val="003045EE"/>
    <w:rsid w:val="00304804"/>
    <w:rsid w:val="00304A6D"/>
    <w:rsid w:val="00304F25"/>
    <w:rsid w:val="0030570F"/>
    <w:rsid w:val="00305C0D"/>
    <w:rsid w:val="00306410"/>
    <w:rsid w:val="00306F0D"/>
    <w:rsid w:val="003070ED"/>
    <w:rsid w:val="00307BB8"/>
    <w:rsid w:val="003104C3"/>
    <w:rsid w:val="003108C2"/>
    <w:rsid w:val="00310E2B"/>
    <w:rsid w:val="00310F26"/>
    <w:rsid w:val="00310FD8"/>
    <w:rsid w:val="003114BB"/>
    <w:rsid w:val="00311820"/>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E4A"/>
    <w:rsid w:val="00317F15"/>
    <w:rsid w:val="0032121A"/>
    <w:rsid w:val="0032160D"/>
    <w:rsid w:val="00321B77"/>
    <w:rsid w:val="00321BBE"/>
    <w:rsid w:val="00323514"/>
    <w:rsid w:val="00323C70"/>
    <w:rsid w:val="003249CE"/>
    <w:rsid w:val="00325F3C"/>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7E5"/>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51AE9"/>
    <w:rsid w:val="00352C5F"/>
    <w:rsid w:val="003535F0"/>
    <w:rsid w:val="00353DFD"/>
    <w:rsid w:val="003544DE"/>
    <w:rsid w:val="0035451A"/>
    <w:rsid w:val="003546CE"/>
    <w:rsid w:val="00354B30"/>
    <w:rsid w:val="00354E18"/>
    <w:rsid w:val="00354F1B"/>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B2B"/>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A41"/>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8A2"/>
    <w:rsid w:val="003D0B84"/>
    <w:rsid w:val="003D0FD7"/>
    <w:rsid w:val="003D12C7"/>
    <w:rsid w:val="003D1936"/>
    <w:rsid w:val="003D1BF2"/>
    <w:rsid w:val="003D1CBA"/>
    <w:rsid w:val="003D1EED"/>
    <w:rsid w:val="003D25B8"/>
    <w:rsid w:val="003D2E7B"/>
    <w:rsid w:val="003D32E9"/>
    <w:rsid w:val="003D3BF2"/>
    <w:rsid w:val="003D3E22"/>
    <w:rsid w:val="003D402E"/>
    <w:rsid w:val="003D45CD"/>
    <w:rsid w:val="003D486F"/>
    <w:rsid w:val="003D58DC"/>
    <w:rsid w:val="003D593B"/>
    <w:rsid w:val="003D6DB5"/>
    <w:rsid w:val="003D7406"/>
    <w:rsid w:val="003E13D2"/>
    <w:rsid w:val="003E19DD"/>
    <w:rsid w:val="003E1F3D"/>
    <w:rsid w:val="003E2138"/>
    <w:rsid w:val="003E2964"/>
    <w:rsid w:val="003E2F2F"/>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5C4E"/>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0A51"/>
    <w:rsid w:val="0041143B"/>
    <w:rsid w:val="00411E09"/>
    <w:rsid w:val="0041207C"/>
    <w:rsid w:val="00412376"/>
    <w:rsid w:val="00412AD2"/>
    <w:rsid w:val="00412D1B"/>
    <w:rsid w:val="00413535"/>
    <w:rsid w:val="004146A0"/>
    <w:rsid w:val="004150D4"/>
    <w:rsid w:val="004157B0"/>
    <w:rsid w:val="00416456"/>
    <w:rsid w:val="0041685A"/>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6F0F"/>
    <w:rsid w:val="0042729B"/>
    <w:rsid w:val="00427475"/>
    <w:rsid w:val="00427B18"/>
    <w:rsid w:val="00430061"/>
    <w:rsid w:val="00430437"/>
    <w:rsid w:val="004309D5"/>
    <w:rsid w:val="00430ADE"/>
    <w:rsid w:val="004316D7"/>
    <w:rsid w:val="004319F7"/>
    <w:rsid w:val="00431DE1"/>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83B"/>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C23"/>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CE6"/>
    <w:rsid w:val="004666F2"/>
    <w:rsid w:val="004669EE"/>
    <w:rsid w:val="00466D23"/>
    <w:rsid w:val="00466E7D"/>
    <w:rsid w:val="004670B2"/>
    <w:rsid w:val="0046739F"/>
    <w:rsid w:val="004676C5"/>
    <w:rsid w:val="00467A3E"/>
    <w:rsid w:val="00470449"/>
    <w:rsid w:val="004704E6"/>
    <w:rsid w:val="00471B07"/>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310"/>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7E3"/>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14D"/>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C70"/>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1DA3"/>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5AD7"/>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518"/>
    <w:rsid w:val="004E4912"/>
    <w:rsid w:val="004E496D"/>
    <w:rsid w:val="004E49E3"/>
    <w:rsid w:val="004E4E31"/>
    <w:rsid w:val="004E4E61"/>
    <w:rsid w:val="004E56DE"/>
    <w:rsid w:val="004E57A2"/>
    <w:rsid w:val="004E595D"/>
    <w:rsid w:val="004E5FD0"/>
    <w:rsid w:val="004E64B3"/>
    <w:rsid w:val="004E6C03"/>
    <w:rsid w:val="004E6F59"/>
    <w:rsid w:val="004E732F"/>
    <w:rsid w:val="004E7EF2"/>
    <w:rsid w:val="004F0EE0"/>
    <w:rsid w:val="004F1597"/>
    <w:rsid w:val="004F18CB"/>
    <w:rsid w:val="004F20B1"/>
    <w:rsid w:val="004F2463"/>
    <w:rsid w:val="004F2B78"/>
    <w:rsid w:val="004F3126"/>
    <w:rsid w:val="004F33AC"/>
    <w:rsid w:val="004F33DB"/>
    <w:rsid w:val="004F39DB"/>
    <w:rsid w:val="004F3AF3"/>
    <w:rsid w:val="004F3CA1"/>
    <w:rsid w:val="004F45A3"/>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7E1"/>
    <w:rsid w:val="00512A77"/>
    <w:rsid w:val="00512D79"/>
    <w:rsid w:val="005133C5"/>
    <w:rsid w:val="00513C7C"/>
    <w:rsid w:val="00513D38"/>
    <w:rsid w:val="005141C2"/>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27E71"/>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545"/>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E57"/>
    <w:rsid w:val="00563F34"/>
    <w:rsid w:val="005646A9"/>
    <w:rsid w:val="00564FE5"/>
    <w:rsid w:val="00565056"/>
    <w:rsid w:val="00565293"/>
    <w:rsid w:val="0056554A"/>
    <w:rsid w:val="0056580D"/>
    <w:rsid w:val="005659A0"/>
    <w:rsid w:val="00565C66"/>
    <w:rsid w:val="005667C1"/>
    <w:rsid w:val="00566BC2"/>
    <w:rsid w:val="00566F5A"/>
    <w:rsid w:val="00566F95"/>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1D94"/>
    <w:rsid w:val="005D2101"/>
    <w:rsid w:val="005D2E38"/>
    <w:rsid w:val="005D32A8"/>
    <w:rsid w:val="005D392A"/>
    <w:rsid w:val="005D3C70"/>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68C6"/>
    <w:rsid w:val="005E7718"/>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871"/>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049"/>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20D"/>
    <w:rsid w:val="00663469"/>
    <w:rsid w:val="006646A5"/>
    <w:rsid w:val="006648E3"/>
    <w:rsid w:val="006649D0"/>
    <w:rsid w:val="00665162"/>
    <w:rsid w:val="0066527D"/>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47C"/>
    <w:rsid w:val="006847CB"/>
    <w:rsid w:val="00684B52"/>
    <w:rsid w:val="00684D69"/>
    <w:rsid w:val="0068586B"/>
    <w:rsid w:val="006861A8"/>
    <w:rsid w:val="0068671D"/>
    <w:rsid w:val="0068757A"/>
    <w:rsid w:val="00687A50"/>
    <w:rsid w:val="00690B4B"/>
    <w:rsid w:val="00690EE8"/>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F9D"/>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73F"/>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3DA"/>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E5B"/>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F6"/>
    <w:rsid w:val="00722190"/>
    <w:rsid w:val="0072241F"/>
    <w:rsid w:val="007230BB"/>
    <w:rsid w:val="00723413"/>
    <w:rsid w:val="00723C3D"/>
    <w:rsid w:val="0072435F"/>
    <w:rsid w:val="0072477C"/>
    <w:rsid w:val="00724A3B"/>
    <w:rsid w:val="00724AF6"/>
    <w:rsid w:val="0072530D"/>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253"/>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C6B"/>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75E5"/>
    <w:rsid w:val="00747734"/>
    <w:rsid w:val="00750143"/>
    <w:rsid w:val="007504D6"/>
    <w:rsid w:val="00751AA8"/>
    <w:rsid w:val="00752685"/>
    <w:rsid w:val="007527FB"/>
    <w:rsid w:val="00752DE5"/>
    <w:rsid w:val="0075316D"/>
    <w:rsid w:val="00753189"/>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9E"/>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6F9A"/>
    <w:rsid w:val="0078727B"/>
    <w:rsid w:val="00787341"/>
    <w:rsid w:val="007900D4"/>
    <w:rsid w:val="007902FA"/>
    <w:rsid w:val="007907CD"/>
    <w:rsid w:val="00790C2C"/>
    <w:rsid w:val="0079127B"/>
    <w:rsid w:val="00791663"/>
    <w:rsid w:val="0079186A"/>
    <w:rsid w:val="0079193E"/>
    <w:rsid w:val="00791C69"/>
    <w:rsid w:val="00791F48"/>
    <w:rsid w:val="007925B9"/>
    <w:rsid w:val="00792A96"/>
    <w:rsid w:val="00792D37"/>
    <w:rsid w:val="00792E42"/>
    <w:rsid w:val="007934BD"/>
    <w:rsid w:val="00793C62"/>
    <w:rsid w:val="00793DD3"/>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E52"/>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056"/>
    <w:rsid w:val="007B3394"/>
    <w:rsid w:val="007B382F"/>
    <w:rsid w:val="007B392F"/>
    <w:rsid w:val="007B3C73"/>
    <w:rsid w:val="007B3D5B"/>
    <w:rsid w:val="007B4DDB"/>
    <w:rsid w:val="007B511C"/>
    <w:rsid w:val="007B595D"/>
    <w:rsid w:val="007B59A5"/>
    <w:rsid w:val="007B5D91"/>
    <w:rsid w:val="007B65D2"/>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137"/>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763"/>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481"/>
    <w:rsid w:val="008265C8"/>
    <w:rsid w:val="00826666"/>
    <w:rsid w:val="00826CDC"/>
    <w:rsid w:val="00826DE3"/>
    <w:rsid w:val="0082733E"/>
    <w:rsid w:val="00827BC5"/>
    <w:rsid w:val="00827EFE"/>
    <w:rsid w:val="00827FAF"/>
    <w:rsid w:val="008303A3"/>
    <w:rsid w:val="008307BA"/>
    <w:rsid w:val="00830C81"/>
    <w:rsid w:val="008311AD"/>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B4B"/>
    <w:rsid w:val="00836E23"/>
    <w:rsid w:val="00836E25"/>
    <w:rsid w:val="00836F2C"/>
    <w:rsid w:val="008370E9"/>
    <w:rsid w:val="008372B3"/>
    <w:rsid w:val="0083734E"/>
    <w:rsid w:val="00837724"/>
    <w:rsid w:val="008416EC"/>
    <w:rsid w:val="00841BF2"/>
    <w:rsid w:val="00842249"/>
    <w:rsid w:val="008429C8"/>
    <w:rsid w:val="00842D4C"/>
    <w:rsid w:val="008431B8"/>
    <w:rsid w:val="00843BCB"/>
    <w:rsid w:val="00843C6A"/>
    <w:rsid w:val="008446C4"/>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ABB"/>
    <w:rsid w:val="00851E5D"/>
    <w:rsid w:val="0085237B"/>
    <w:rsid w:val="0085270A"/>
    <w:rsid w:val="008528D9"/>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A56"/>
    <w:rsid w:val="00883FDE"/>
    <w:rsid w:val="00884F21"/>
    <w:rsid w:val="00885D2E"/>
    <w:rsid w:val="00885FAE"/>
    <w:rsid w:val="0088606B"/>
    <w:rsid w:val="00886547"/>
    <w:rsid w:val="00886734"/>
    <w:rsid w:val="008868EE"/>
    <w:rsid w:val="00886A87"/>
    <w:rsid w:val="0088742F"/>
    <w:rsid w:val="00887965"/>
    <w:rsid w:val="008900B4"/>
    <w:rsid w:val="0089022D"/>
    <w:rsid w:val="008902CA"/>
    <w:rsid w:val="008908F3"/>
    <w:rsid w:val="00890EAA"/>
    <w:rsid w:val="0089105E"/>
    <w:rsid w:val="008911D3"/>
    <w:rsid w:val="008915D2"/>
    <w:rsid w:val="00891A26"/>
    <w:rsid w:val="00891B57"/>
    <w:rsid w:val="00891C73"/>
    <w:rsid w:val="00891C8D"/>
    <w:rsid w:val="00892185"/>
    <w:rsid w:val="008926A6"/>
    <w:rsid w:val="0089278C"/>
    <w:rsid w:val="00892C7D"/>
    <w:rsid w:val="00892D01"/>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A05"/>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271"/>
    <w:rsid w:val="008C5337"/>
    <w:rsid w:val="008C69A1"/>
    <w:rsid w:val="008C705A"/>
    <w:rsid w:val="008D03B9"/>
    <w:rsid w:val="008D04F1"/>
    <w:rsid w:val="008D09E1"/>
    <w:rsid w:val="008D149A"/>
    <w:rsid w:val="008D16F9"/>
    <w:rsid w:val="008D18F4"/>
    <w:rsid w:val="008D22DF"/>
    <w:rsid w:val="008D2617"/>
    <w:rsid w:val="008D2EA7"/>
    <w:rsid w:val="008D39E9"/>
    <w:rsid w:val="008D3DC8"/>
    <w:rsid w:val="008D4518"/>
    <w:rsid w:val="008D454D"/>
    <w:rsid w:val="008D4F79"/>
    <w:rsid w:val="008D5345"/>
    <w:rsid w:val="008D5749"/>
    <w:rsid w:val="008D5877"/>
    <w:rsid w:val="008D5F3A"/>
    <w:rsid w:val="008D67F6"/>
    <w:rsid w:val="008D67F7"/>
    <w:rsid w:val="008E16DA"/>
    <w:rsid w:val="008E1DA8"/>
    <w:rsid w:val="008E2484"/>
    <w:rsid w:val="008E2B7B"/>
    <w:rsid w:val="008E35DE"/>
    <w:rsid w:val="008E39F7"/>
    <w:rsid w:val="008E44C1"/>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E3C"/>
    <w:rsid w:val="00916E7E"/>
    <w:rsid w:val="009172A2"/>
    <w:rsid w:val="00917CF4"/>
    <w:rsid w:val="00917E02"/>
    <w:rsid w:val="00917E21"/>
    <w:rsid w:val="009201B0"/>
    <w:rsid w:val="00920289"/>
    <w:rsid w:val="009203FE"/>
    <w:rsid w:val="00920541"/>
    <w:rsid w:val="00920EE2"/>
    <w:rsid w:val="00920F52"/>
    <w:rsid w:val="009211FB"/>
    <w:rsid w:val="00921D9D"/>
    <w:rsid w:val="00921FAF"/>
    <w:rsid w:val="00922BF7"/>
    <w:rsid w:val="00922DC3"/>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8D2"/>
    <w:rsid w:val="00937D01"/>
    <w:rsid w:val="00940117"/>
    <w:rsid w:val="00940122"/>
    <w:rsid w:val="009407EC"/>
    <w:rsid w:val="00940BEE"/>
    <w:rsid w:val="00941D02"/>
    <w:rsid w:val="009421AA"/>
    <w:rsid w:val="0094226B"/>
    <w:rsid w:val="00942467"/>
    <w:rsid w:val="00942999"/>
    <w:rsid w:val="00942E34"/>
    <w:rsid w:val="009434FE"/>
    <w:rsid w:val="009434FF"/>
    <w:rsid w:val="00943ACB"/>
    <w:rsid w:val="00945215"/>
    <w:rsid w:val="009454A6"/>
    <w:rsid w:val="00945CBD"/>
    <w:rsid w:val="00945F92"/>
    <w:rsid w:val="0094636B"/>
    <w:rsid w:val="00946637"/>
    <w:rsid w:val="00946757"/>
    <w:rsid w:val="00946836"/>
    <w:rsid w:val="0094698A"/>
    <w:rsid w:val="00946A97"/>
    <w:rsid w:val="00946D6D"/>
    <w:rsid w:val="0094733E"/>
    <w:rsid w:val="00947C42"/>
    <w:rsid w:val="00950293"/>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60723"/>
    <w:rsid w:val="00961163"/>
    <w:rsid w:val="009616A7"/>
    <w:rsid w:val="009619BF"/>
    <w:rsid w:val="00961C00"/>
    <w:rsid w:val="00961DBE"/>
    <w:rsid w:val="00962A77"/>
    <w:rsid w:val="00962E02"/>
    <w:rsid w:val="00962F20"/>
    <w:rsid w:val="00963053"/>
    <w:rsid w:val="009630B9"/>
    <w:rsid w:val="00963AFF"/>
    <w:rsid w:val="00963D61"/>
    <w:rsid w:val="00963DAD"/>
    <w:rsid w:val="0096451B"/>
    <w:rsid w:val="00964EB8"/>
    <w:rsid w:val="009655E7"/>
    <w:rsid w:val="00965821"/>
    <w:rsid w:val="0096631F"/>
    <w:rsid w:val="00966722"/>
    <w:rsid w:val="009669DB"/>
    <w:rsid w:val="00966A8C"/>
    <w:rsid w:val="00966BCA"/>
    <w:rsid w:val="00966EC0"/>
    <w:rsid w:val="00967AA5"/>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3962"/>
    <w:rsid w:val="009C3AA6"/>
    <w:rsid w:val="009C3B51"/>
    <w:rsid w:val="009C3B79"/>
    <w:rsid w:val="009C3F03"/>
    <w:rsid w:val="009C5843"/>
    <w:rsid w:val="009C7928"/>
    <w:rsid w:val="009C7B8D"/>
    <w:rsid w:val="009D038D"/>
    <w:rsid w:val="009D1160"/>
    <w:rsid w:val="009D145E"/>
    <w:rsid w:val="009D1717"/>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A4E"/>
    <w:rsid w:val="00A00EFA"/>
    <w:rsid w:val="00A01311"/>
    <w:rsid w:val="00A017D6"/>
    <w:rsid w:val="00A01CE2"/>
    <w:rsid w:val="00A024B1"/>
    <w:rsid w:val="00A027C1"/>
    <w:rsid w:val="00A02F2D"/>
    <w:rsid w:val="00A032AC"/>
    <w:rsid w:val="00A03427"/>
    <w:rsid w:val="00A036DC"/>
    <w:rsid w:val="00A04028"/>
    <w:rsid w:val="00A047AD"/>
    <w:rsid w:val="00A04951"/>
    <w:rsid w:val="00A04AD8"/>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7D1"/>
    <w:rsid w:val="00A22988"/>
    <w:rsid w:val="00A23145"/>
    <w:rsid w:val="00A24867"/>
    <w:rsid w:val="00A2526F"/>
    <w:rsid w:val="00A25530"/>
    <w:rsid w:val="00A25645"/>
    <w:rsid w:val="00A258EB"/>
    <w:rsid w:val="00A25942"/>
    <w:rsid w:val="00A25F5E"/>
    <w:rsid w:val="00A26715"/>
    <w:rsid w:val="00A269B3"/>
    <w:rsid w:val="00A27938"/>
    <w:rsid w:val="00A27947"/>
    <w:rsid w:val="00A30F4A"/>
    <w:rsid w:val="00A31895"/>
    <w:rsid w:val="00A32012"/>
    <w:rsid w:val="00A32013"/>
    <w:rsid w:val="00A32A80"/>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4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4111"/>
    <w:rsid w:val="00A842DD"/>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4F25"/>
    <w:rsid w:val="00AB5CBF"/>
    <w:rsid w:val="00AB5DC6"/>
    <w:rsid w:val="00AB6515"/>
    <w:rsid w:val="00AB65B3"/>
    <w:rsid w:val="00AB67BD"/>
    <w:rsid w:val="00AB68BA"/>
    <w:rsid w:val="00AB69EE"/>
    <w:rsid w:val="00AB7D13"/>
    <w:rsid w:val="00AB7DD4"/>
    <w:rsid w:val="00AC0230"/>
    <w:rsid w:val="00AC0692"/>
    <w:rsid w:val="00AC097B"/>
    <w:rsid w:val="00AC0CFC"/>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2E8"/>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2723"/>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842"/>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08A"/>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50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D3"/>
    <w:rsid w:val="00B463EC"/>
    <w:rsid w:val="00B46772"/>
    <w:rsid w:val="00B46CCF"/>
    <w:rsid w:val="00B46D44"/>
    <w:rsid w:val="00B46EB0"/>
    <w:rsid w:val="00B46EBE"/>
    <w:rsid w:val="00B47766"/>
    <w:rsid w:val="00B5019F"/>
    <w:rsid w:val="00B50CB6"/>
    <w:rsid w:val="00B51082"/>
    <w:rsid w:val="00B513FE"/>
    <w:rsid w:val="00B517E3"/>
    <w:rsid w:val="00B5196E"/>
    <w:rsid w:val="00B52001"/>
    <w:rsid w:val="00B5239D"/>
    <w:rsid w:val="00B52AE1"/>
    <w:rsid w:val="00B52F7C"/>
    <w:rsid w:val="00B532FB"/>
    <w:rsid w:val="00B53ECE"/>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DA6"/>
    <w:rsid w:val="00B7116B"/>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77E51"/>
    <w:rsid w:val="00B8065E"/>
    <w:rsid w:val="00B80E12"/>
    <w:rsid w:val="00B80F59"/>
    <w:rsid w:val="00B80FD1"/>
    <w:rsid w:val="00B8100A"/>
    <w:rsid w:val="00B81053"/>
    <w:rsid w:val="00B81AE5"/>
    <w:rsid w:val="00B81BB5"/>
    <w:rsid w:val="00B81D6A"/>
    <w:rsid w:val="00B82DB3"/>
    <w:rsid w:val="00B82E1B"/>
    <w:rsid w:val="00B82E97"/>
    <w:rsid w:val="00B833A8"/>
    <w:rsid w:val="00B84349"/>
    <w:rsid w:val="00B84D67"/>
    <w:rsid w:val="00B851F0"/>
    <w:rsid w:val="00B8527B"/>
    <w:rsid w:val="00B8632A"/>
    <w:rsid w:val="00B86FA5"/>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A1F"/>
    <w:rsid w:val="00B93D13"/>
    <w:rsid w:val="00B93EA8"/>
    <w:rsid w:val="00B94005"/>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A3A"/>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087"/>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372"/>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EF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721F"/>
    <w:rsid w:val="00BE7969"/>
    <w:rsid w:val="00BE7AD8"/>
    <w:rsid w:val="00BF05BE"/>
    <w:rsid w:val="00BF08DC"/>
    <w:rsid w:val="00BF19E0"/>
    <w:rsid w:val="00BF1E46"/>
    <w:rsid w:val="00BF2022"/>
    <w:rsid w:val="00BF2035"/>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7CE"/>
    <w:rsid w:val="00C17A42"/>
    <w:rsid w:val="00C17FC5"/>
    <w:rsid w:val="00C207B4"/>
    <w:rsid w:val="00C207D5"/>
    <w:rsid w:val="00C20932"/>
    <w:rsid w:val="00C20991"/>
    <w:rsid w:val="00C20CAB"/>
    <w:rsid w:val="00C21354"/>
    <w:rsid w:val="00C221B7"/>
    <w:rsid w:val="00C227CF"/>
    <w:rsid w:val="00C22B3B"/>
    <w:rsid w:val="00C22E6C"/>
    <w:rsid w:val="00C23152"/>
    <w:rsid w:val="00C24543"/>
    <w:rsid w:val="00C245C2"/>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2C7"/>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03"/>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6504"/>
    <w:rsid w:val="00C6672B"/>
    <w:rsid w:val="00C66B03"/>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94D"/>
    <w:rsid w:val="00C90BE2"/>
    <w:rsid w:val="00C91038"/>
    <w:rsid w:val="00C91133"/>
    <w:rsid w:val="00C91228"/>
    <w:rsid w:val="00C918A5"/>
    <w:rsid w:val="00C919A5"/>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5EB"/>
    <w:rsid w:val="00CA474E"/>
    <w:rsid w:val="00CA4814"/>
    <w:rsid w:val="00CA544A"/>
    <w:rsid w:val="00CA659A"/>
    <w:rsid w:val="00CA6B26"/>
    <w:rsid w:val="00CA7003"/>
    <w:rsid w:val="00CA7A90"/>
    <w:rsid w:val="00CA7DDA"/>
    <w:rsid w:val="00CA7F2B"/>
    <w:rsid w:val="00CB00ED"/>
    <w:rsid w:val="00CB036C"/>
    <w:rsid w:val="00CB04B9"/>
    <w:rsid w:val="00CB0587"/>
    <w:rsid w:val="00CB0635"/>
    <w:rsid w:val="00CB098E"/>
    <w:rsid w:val="00CB101D"/>
    <w:rsid w:val="00CB1B2D"/>
    <w:rsid w:val="00CB1EF4"/>
    <w:rsid w:val="00CB2008"/>
    <w:rsid w:val="00CB224F"/>
    <w:rsid w:val="00CB2A29"/>
    <w:rsid w:val="00CB3587"/>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41C6"/>
    <w:rsid w:val="00CC438B"/>
    <w:rsid w:val="00CC4B68"/>
    <w:rsid w:val="00CC4D4A"/>
    <w:rsid w:val="00CC5A7C"/>
    <w:rsid w:val="00CC5BAB"/>
    <w:rsid w:val="00CC5C26"/>
    <w:rsid w:val="00CC5EF0"/>
    <w:rsid w:val="00CC6422"/>
    <w:rsid w:val="00CC6E5B"/>
    <w:rsid w:val="00CC6EA9"/>
    <w:rsid w:val="00CC7165"/>
    <w:rsid w:val="00CC72F2"/>
    <w:rsid w:val="00CC7638"/>
    <w:rsid w:val="00CC770C"/>
    <w:rsid w:val="00CD07EB"/>
    <w:rsid w:val="00CD0F35"/>
    <w:rsid w:val="00CD190A"/>
    <w:rsid w:val="00CD1BFC"/>
    <w:rsid w:val="00CD2842"/>
    <w:rsid w:val="00CD2961"/>
    <w:rsid w:val="00CD2D5D"/>
    <w:rsid w:val="00CD360E"/>
    <w:rsid w:val="00CD4144"/>
    <w:rsid w:val="00CD41DC"/>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53F"/>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6F0C"/>
    <w:rsid w:val="00D17118"/>
    <w:rsid w:val="00D172E7"/>
    <w:rsid w:val="00D17414"/>
    <w:rsid w:val="00D17755"/>
    <w:rsid w:val="00D20292"/>
    <w:rsid w:val="00D20A0D"/>
    <w:rsid w:val="00D20E07"/>
    <w:rsid w:val="00D21023"/>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E7E"/>
    <w:rsid w:val="00D41FD5"/>
    <w:rsid w:val="00D42B55"/>
    <w:rsid w:val="00D42F82"/>
    <w:rsid w:val="00D431DF"/>
    <w:rsid w:val="00D432B2"/>
    <w:rsid w:val="00D434AA"/>
    <w:rsid w:val="00D4354C"/>
    <w:rsid w:val="00D437FE"/>
    <w:rsid w:val="00D443C4"/>
    <w:rsid w:val="00D4480B"/>
    <w:rsid w:val="00D450A9"/>
    <w:rsid w:val="00D450B4"/>
    <w:rsid w:val="00D45A8E"/>
    <w:rsid w:val="00D45BCF"/>
    <w:rsid w:val="00D46EF3"/>
    <w:rsid w:val="00D473A6"/>
    <w:rsid w:val="00D475D3"/>
    <w:rsid w:val="00D47AEF"/>
    <w:rsid w:val="00D47B96"/>
    <w:rsid w:val="00D47EB0"/>
    <w:rsid w:val="00D52892"/>
    <w:rsid w:val="00D52898"/>
    <w:rsid w:val="00D5306C"/>
    <w:rsid w:val="00D541C0"/>
    <w:rsid w:val="00D54624"/>
    <w:rsid w:val="00D549C6"/>
    <w:rsid w:val="00D54DE0"/>
    <w:rsid w:val="00D54E2A"/>
    <w:rsid w:val="00D5527C"/>
    <w:rsid w:val="00D552CA"/>
    <w:rsid w:val="00D556A2"/>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95C"/>
    <w:rsid w:val="00D81CF3"/>
    <w:rsid w:val="00D825AA"/>
    <w:rsid w:val="00D826BD"/>
    <w:rsid w:val="00D82A01"/>
    <w:rsid w:val="00D83056"/>
    <w:rsid w:val="00D8316A"/>
    <w:rsid w:val="00D831D7"/>
    <w:rsid w:val="00D835AF"/>
    <w:rsid w:val="00D837D3"/>
    <w:rsid w:val="00D83A51"/>
    <w:rsid w:val="00D83F9E"/>
    <w:rsid w:val="00D84664"/>
    <w:rsid w:val="00D847EF"/>
    <w:rsid w:val="00D85004"/>
    <w:rsid w:val="00D85204"/>
    <w:rsid w:val="00D85232"/>
    <w:rsid w:val="00D858F5"/>
    <w:rsid w:val="00D87194"/>
    <w:rsid w:val="00D87CDC"/>
    <w:rsid w:val="00D90DF3"/>
    <w:rsid w:val="00D90E13"/>
    <w:rsid w:val="00D91A62"/>
    <w:rsid w:val="00D92287"/>
    <w:rsid w:val="00D924FB"/>
    <w:rsid w:val="00D9391B"/>
    <w:rsid w:val="00D9401B"/>
    <w:rsid w:val="00D9457E"/>
    <w:rsid w:val="00D94D58"/>
    <w:rsid w:val="00D95396"/>
    <w:rsid w:val="00D9637B"/>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C3"/>
    <w:rsid w:val="00DA7D51"/>
    <w:rsid w:val="00DB0025"/>
    <w:rsid w:val="00DB031B"/>
    <w:rsid w:val="00DB0721"/>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1F4B"/>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1BBE"/>
    <w:rsid w:val="00DD272A"/>
    <w:rsid w:val="00DD27C0"/>
    <w:rsid w:val="00DD2A53"/>
    <w:rsid w:val="00DD2A78"/>
    <w:rsid w:val="00DD33E8"/>
    <w:rsid w:val="00DD3B45"/>
    <w:rsid w:val="00DD41B2"/>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4BC7"/>
    <w:rsid w:val="00DE5297"/>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BE6"/>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14"/>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48C"/>
    <w:rsid w:val="00E26B5E"/>
    <w:rsid w:val="00E26BD4"/>
    <w:rsid w:val="00E26D3A"/>
    <w:rsid w:val="00E26F9F"/>
    <w:rsid w:val="00E27104"/>
    <w:rsid w:val="00E2772B"/>
    <w:rsid w:val="00E27FB6"/>
    <w:rsid w:val="00E30471"/>
    <w:rsid w:val="00E30993"/>
    <w:rsid w:val="00E30B84"/>
    <w:rsid w:val="00E30D97"/>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5A9"/>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184F"/>
    <w:rsid w:val="00E62107"/>
    <w:rsid w:val="00E6262F"/>
    <w:rsid w:val="00E627BC"/>
    <w:rsid w:val="00E62806"/>
    <w:rsid w:val="00E63953"/>
    <w:rsid w:val="00E63B9D"/>
    <w:rsid w:val="00E63D9C"/>
    <w:rsid w:val="00E647C0"/>
    <w:rsid w:val="00E64EE2"/>
    <w:rsid w:val="00E6601D"/>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79D"/>
    <w:rsid w:val="00E75BC8"/>
    <w:rsid w:val="00E76373"/>
    <w:rsid w:val="00E76503"/>
    <w:rsid w:val="00E76687"/>
    <w:rsid w:val="00E76F65"/>
    <w:rsid w:val="00E7742C"/>
    <w:rsid w:val="00E7776D"/>
    <w:rsid w:val="00E80971"/>
    <w:rsid w:val="00E80BC5"/>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4824"/>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2D48"/>
    <w:rsid w:val="00E9468B"/>
    <w:rsid w:val="00E95113"/>
    <w:rsid w:val="00E9526C"/>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647B"/>
    <w:rsid w:val="00EE72C8"/>
    <w:rsid w:val="00EE759B"/>
    <w:rsid w:val="00EF0064"/>
    <w:rsid w:val="00EF00C7"/>
    <w:rsid w:val="00EF0446"/>
    <w:rsid w:val="00EF0595"/>
    <w:rsid w:val="00EF0B35"/>
    <w:rsid w:val="00EF1D18"/>
    <w:rsid w:val="00EF1F63"/>
    <w:rsid w:val="00EF20BE"/>
    <w:rsid w:val="00EF33B6"/>
    <w:rsid w:val="00EF3591"/>
    <w:rsid w:val="00EF3ED5"/>
    <w:rsid w:val="00EF40E6"/>
    <w:rsid w:val="00EF44CF"/>
    <w:rsid w:val="00EF5226"/>
    <w:rsid w:val="00EF5AB6"/>
    <w:rsid w:val="00EF6437"/>
    <w:rsid w:val="00EF70E2"/>
    <w:rsid w:val="00EF75BB"/>
    <w:rsid w:val="00EF7928"/>
    <w:rsid w:val="00EF7A48"/>
    <w:rsid w:val="00EF7D84"/>
    <w:rsid w:val="00F00BF2"/>
    <w:rsid w:val="00F013F0"/>
    <w:rsid w:val="00F01D05"/>
    <w:rsid w:val="00F023E3"/>
    <w:rsid w:val="00F03F4C"/>
    <w:rsid w:val="00F0449F"/>
    <w:rsid w:val="00F045BC"/>
    <w:rsid w:val="00F0466C"/>
    <w:rsid w:val="00F04F37"/>
    <w:rsid w:val="00F056DE"/>
    <w:rsid w:val="00F05A48"/>
    <w:rsid w:val="00F05CF6"/>
    <w:rsid w:val="00F069B9"/>
    <w:rsid w:val="00F069E2"/>
    <w:rsid w:val="00F06B46"/>
    <w:rsid w:val="00F0755C"/>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60F"/>
    <w:rsid w:val="00F3195B"/>
    <w:rsid w:val="00F31F44"/>
    <w:rsid w:val="00F31F5A"/>
    <w:rsid w:val="00F324DC"/>
    <w:rsid w:val="00F325D9"/>
    <w:rsid w:val="00F3301E"/>
    <w:rsid w:val="00F331D3"/>
    <w:rsid w:val="00F33332"/>
    <w:rsid w:val="00F3493F"/>
    <w:rsid w:val="00F34B73"/>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6BBF"/>
    <w:rsid w:val="00F4705A"/>
    <w:rsid w:val="00F470B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4C8"/>
    <w:rsid w:val="00F54AC0"/>
    <w:rsid w:val="00F54EB7"/>
    <w:rsid w:val="00F5522A"/>
    <w:rsid w:val="00F553DB"/>
    <w:rsid w:val="00F560AE"/>
    <w:rsid w:val="00F56B70"/>
    <w:rsid w:val="00F56DED"/>
    <w:rsid w:val="00F56E05"/>
    <w:rsid w:val="00F57537"/>
    <w:rsid w:val="00F57718"/>
    <w:rsid w:val="00F601B7"/>
    <w:rsid w:val="00F60D4E"/>
    <w:rsid w:val="00F60F55"/>
    <w:rsid w:val="00F612EE"/>
    <w:rsid w:val="00F6188C"/>
    <w:rsid w:val="00F618E8"/>
    <w:rsid w:val="00F61A68"/>
    <w:rsid w:val="00F61CD0"/>
    <w:rsid w:val="00F61DD7"/>
    <w:rsid w:val="00F61FA0"/>
    <w:rsid w:val="00F621B1"/>
    <w:rsid w:val="00F624C7"/>
    <w:rsid w:val="00F62537"/>
    <w:rsid w:val="00F62AF5"/>
    <w:rsid w:val="00F6332B"/>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4CDC"/>
    <w:rsid w:val="00F75178"/>
    <w:rsid w:val="00F75CD6"/>
    <w:rsid w:val="00F763CC"/>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4E01"/>
    <w:rsid w:val="00F85AC1"/>
    <w:rsid w:val="00F85B2B"/>
    <w:rsid w:val="00F85B2E"/>
    <w:rsid w:val="00F85BF1"/>
    <w:rsid w:val="00F8603C"/>
    <w:rsid w:val="00F8608A"/>
    <w:rsid w:val="00F868E4"/>
    <w:rsid w:val="00F86CB9"/>
    <w:rsid w:val="00F87339"/>
    <w:rsid w:val="00F87749"/>
    <w:rsid w:val="00F87F04"/>
    <w:rsid w:val="00F87F2E"/>
    <w:rsid w:val="00F9009B"/>
    <w:rsid w:val="00F90274"/>
    <w:rsid w:val="00F902B5"/>
    <w:rsid w:val="00F9218F"/>
    <w:rsid w:val="00F929CA"/>
    <w:rsid w:val="00F92DBD"/>
    <w:rsid w:val="00F934C2"/>
    <w:rsid w:val="00F94134"/>
    <w:rsid w:val="00F9420F"/>
    <w:rsid w:val="00F9450B"/>
    <w:rsid w:val="00F94CB6"/>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E3F"/>
    <w:rsid w:val="00FB0794"/>
    <w:rsid w:val="00FB0A41"/>
    <w:rsid w:val="00FB0CB9"/>
    <w:rsid w:val="00FB1189"/>
    <w:rsid w:val="00FB1F5D"/>
    <w:rsid w:val="00FB2458"/>
    <w:rsid w:val="00FB32EE"/>
    <w:rsid w:val="00FB3E03"/>
    <w:rsid w:val="00FB46FC"/>
    <w:rsid w:val="00FB4A89"/>
    <w:rsid w:val="00FB4B66"/>
    <w:rsid w:val="00FB58B7"/>
    <w:rsid w:val="00FB5AEA"/>
    <w:rsid w:val="00FB5B06"/>
    <w:rsid w:val="00FB5C81"/>
    <w:rsid w:val="00FB5DEF"/>
    <w:rsid w:val="00FB5E02"/>
    <w:rsid w:val="00FB5F84"/>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176"/>
    <w:rsid w:val="00FC3270"/>
    <w:rsid w:val="00FC35DA"/>
    <w:rsid w:val="00FC43E0"/>
    <w:rsid w:val="00FC4447"/>
    <w:rsid w:val="00FC4515"/>
    <w:rsid w:val="00FC4A5F"/>
    <w:rsid w:val="00FC4E40"/>
    <w:rsid w:val="00FC5319"/>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84"/>
    <w:rsid w:val="00FD5098"/>
    <w:rsid w:val="00FD5322"/>
    <w:rsid w:val="00FD5638"/>
    <w:rsid w:val="00FD571C"/>
    <w:rsid w:val="00FD6B99"/>
    <w:rsid w:val="00FD7832"/>
    <w:rsid w:val="00FE00E5"/>
    <w:rsid w:val="00FE0117"/>
    <w:rsid w:val="00FE01DF"/>
    <w:rsid w:val="00FE1791"/>
    <w:rsid w:val="00FE183A"/>
    <w:rsid w:val="00FE218F"/>
    <w:rsid w:val="00FE221F"/>
    <w:rsid w:val="00FE271E"/>
    <w:rsid w:val="00FE29BE"/>
    <w:rsid w:val="00FE34F3"/>
    <w:rsid w:val="00FE3905"/>
    <w:rsid w:val="00FE3D25"/>
    <w:rsid w:val="00FE4C99"/>
    <w:rsid w:val="00FE4EDD"/>
    <w:rsid w:val="00FE5043"/>
    <w:rsid w:val="00FE5A55"/>
    <w:rsid w:val="00FE5B9F"/>
    <w:rsid w:val="00FE69F4"/>
    <w:rsid w:val="00FE6C04"/>
    <w:rsid w:val="00FE70AF"/>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C91228"/>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89358790">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795416080">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28087945">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1F85A-2E02-47B3-BFAB-67E080825E83}">
  <ds:schemaRefs>
    <ds:schemaRef ds:uri="http://schemas.openxmlformats.org/officeDocument/2006/bibliography"/>
  </ds:schemaRefs>
</ds:datastoreItem>
</file>

<file path=customXml/itemProps2.xml><?xml version="1.0" encoding="utf-8"?>
<ds:datastoreItem xmlns:ds="http://schemas.openxmlformats.org/officeDocument/2006/customXml" ds:itemID="{EC740038-0E67-4AB8-BDBD-F0C426B82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16327</Words>
  <Characters>93066</Characters>
  <Application>Microsoft Office Word</Application>
  <DocSecurity>0</DocSecurity>
  <Lines>775</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3</cp:revision>
  <cp:lastPrinted>2021-07-05T16:09:00Z</cp:lastPrinted>
  <dcterms:created xsi:type="dcterms:W3CDTF">2025-09-05T13:23:00Z</dcterms:created>
  <dcterms:modified xsi:type="dcterms:W3CDTF">2025-09-08T14:22:00Z</dcterms:modified>
</cp:coreProperties>
</file>